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68" w:rsidRPr="002D2625" w:rsidRDefault="002E0368" w:rsidP="002E0368">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eastAsia="ru-RU"/>
        </w:rPr>
      </w:pPr>
      <w:r w:rsidRPr="002D2625">
        <w:rPr>
          <w:rFonts w:ascii="Times New Roman" w:eastAsia="Times New Roman" w:hAnsi="Times New Roman" w:cs="Times New Roman"/>
          <w:b/>
          <w:bCs/>
          <w:spacing w:val="2"/>
          <w:kern w:val="36"/>
          <w:sz w:val="24"/>
          <w:szCs w:val="24"/>
          <w:lang w:eastAsia="ru-RU"/>
        </w:rPr>
        <w:t>ОБ УТВЕРЖДЕНИИ ПОРЯДКА ПРЕДОСТАВЛЕНИЯ СОЦИАЛЬНЫХ УСЛУГ ПОСТАВЩИКАМИ СОЦИАЛЬНЫХ УСЛУГ (с изменениями на: 25.07.2017)</w:t>
      </w:r>
    </w:p>
    <w:p w:rsidR="002E0368" w:rsidRPr="002D2625" w:rsidRDefault="002E0368" w:rsidP="002E0368">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 </w:t>
      </w:r>
      <w:r w:rsidRPr="002D2625">
        <w:rPr>
          <w:rFonts w:ascii="Times New Roman" w:eastAsia="Times New Roman" w:hAnsi="Times New Roman" w:cs="Times New Roman"/>
          <w:spacing w:val="2"/>
          <w:sz w:val="24"/>
          <w:szCs w:val="24"/>
          <w:lang w:eastAsia="ru-RU"/>
        </w:rPr>
        <w:br/>
        <w:t>ПРАВИТЕЛЬСТВО ЗАБАЙКАЛЬСКОГО КРАЯ</w:t>
      </w:r>
    </w:p>
    <w:p w:rsidR="002E0368" w:rsidRPr="002D2625" w:rsidRDefault="002E0368" w:rsidP="002E0368">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ПОСТАНОВЛЕНИЕ</w:t>
      </w:r>
    </w:p>
    <w:p w:rsidR="002E0368" w:rsidRPr="002D2625" w:rsidRDefault="002E0368" w:rsidP="002E0368">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от 31 октября 2014 года N 620</w:t>
      </w:r>
    </w:p>
    <w:p w:rsidR="002E0368" w:rsidRPr="002D2625" w:rsidRDefault="002E0368" w:rsidP="002E036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ОБ УТВЕРЖДЕНИИ ПОРЯДКА ПРЕДОСТАВЛЕНИЯ СОЦИАЛЬНЫХ УСЛУГ ПОСТАВЩИКАМИ СОЦИАЛЬНЫХ УСЛУГ</w:t>
      </w:r>
    </w:p>
    <w:p w:rsidR="002E0368" w:rsidRPr="002D2625" w:rsidRDefault="002E0368" w:rsidP="002E0368">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(в редакции </w:t>
      </w:r>
      <w:hyperlink r:id="rId4" w:history="1">
        <w:r w:rsidRPr="002D2625">
          <w:rPr>
            <w:rFonts w:ascii="Times New Roman" w:eastAsia="Times New Roman" w:hAnsi="Times New Roman" w:cs="Times New Roman"/>
            <w:spacing w:val="2"/>
            <w:sz w:val="24"/>
            <w:szCs w:val="24"/>
            <w:u w:val="single"/>
            <w:lang w:eastAsia="ru-RU"/>
          </w:rPr>
          <w:t>Постановлений Правительства Забайкальского края от 05.03.2015 N 86</w:t>
        </w:r>
      </w:hyperlink>
      <w:r w:rsidRPr="002D2625">
        <w:rPr>
          <w:rFonts w:ascii="Times New Roman" w:eastAsia="Times New Roman" w:hAnsi="Times New Roman" w:cs="Times New Roman"/>
          <w:spacing w:val="2"/>
          <w:sz w:val="24"/>
          <w:szCs w:val="24"/>
          <w:lang w:eastAsia="ru-RU"/>
        </w:rPr>
        <w:t>, </w:t>
      </w:r>
      <w:hyperlink r:id="rId5" w:history="1">
        <w:r w:rsidRPr="002D2625">
          <w:rPr>
            <w:rFonts w:ascii="Times New Roman" w:eastAsia="Times New Roman" w:hAnsi="Times New Roman" w:cs="Times New Roman"/>
            <w:spacing w:val="2"/>
            <w:sz w:val="24"/>
            <w:szCs w:val="24"/>
            <w:u w:val="single"/>
            <w:lang w:eastAsia="ru-RU"/>
          </w:rPr>
          <w:t>от 20.03.2015 N 102</w:t>
        </w:r>
      </w:hyperlink>
      <w:r w:rsidRPr="002D2625">
        <w:rPr>
          <w:rFonts w:ascii="Times New Roman" w:eastAsia="Times New Roman" w:hAnsi="Times New Roman" w:cs="Times New Roman"/>
          <w:spacing w:val="2"/>
          <w:sz w:val="24"/>
          <w:szCs w:val="24"/>
          <w:lang w:eastAsia="ru-RU"/>
        </w:rPr>
        <w:t>, </w:t>
      </w:r>
      <w:hyperlink r:id="rId6" w:history="1">
        <w:r w:rsidRPr="002D2625">
          <w:rPr>
            <w:rFonts w:ascii="Times New Roman" w:eastAsia="Times New Roman" w:hAnsi="Times New Roman" w:cs="Times New Roman"/>
            <w:spacing w:val="2"/>
            <w:sz w:val="24"/>
            <w:szCs w:val="24"/>
            <w:u w:val="single"/>
            <w:lang w:eastAsia="ru-RU"/>
          </w:rPr>
          <w:t>от 07.10.2015 N 493</w:t>
        </w:r>
      </w:hyperlink>
      <w:r w:rsidRPr="002D2625">
        <w:rPr>
          <w:rFonts w:ascii="Times New Roman" w:eastAsia="Times New Roman" w:hAnsi="Times New Roman" w:cs="Times New Roman"/>
          <w:spacing w:val="2"/>
          <w:sz w:val="24"/>
          <w:szCs w:val="24"/>
          <w:lang w:eastAsia="ru-RU"/>
        </w:rPr>
        <w:t>, </w:t>
      </w:r>
      <w:hyperlink r:id="rId7" w:history="1">
        <w:r w:rsidRPr="002D2625">
          <w:rPr>
            <w:rFonts w:ascii="Times New Roman" w:eastAsia="Times New Roman" w:hAnsi="Times New Roman" w:cs="Times New Roman"/>
            <w:spacing w:val="2"/>
            <w:sz w:val="24"/>
            <w:szCs w:val="24"/>
            <w:u w:val="single"/>
            <w:lang w:eastAsia="ru-RU"/>
          </w:rPr>
          <w:t>от 26.10.2015 N 528</w:t>
        </w:r>
      </w:hyperlink>
      <w:r w:rsidRPr="002D2625">
        <w:rPr>
          <w:rFonts w:ascii="Times New Roman" w:eastAsia="Times New Roman" w:hAnsi="Times New Roman" w:cs="Times New Roman"/>
          <w:spacing w:val="2"/>
          <w:sz w:val="24"/>
          <w:szCs w:val="24"/>
          <w:lang w:eastAsia="ru-RU"/>
        </w:rPr>
        <w:t>, </w:t>
      </w:r>
      <w:hyperlink r:id="rId8" w:history="1">
        <w:r w:rsidRPr="002D2625">
          <w:rPr>
            <w:rFonts w:ascii="Times New Roman" w:eastAsia="Times New Roman" w:hAnsi="Times New Roman" w:cs="Times New Roman"/>
            <w:spacing w:val="2"/>
            <w:sz w:val="24"/>
            <w:szCs w:val="24"/>
            <w:u w:val="single"/>
            <w:lang w:eastAsia="ru-RU"/>
          </w:rPr>
          <w:t>от 31.03.2017 N 102</w:t>
        </w:r>
      </w:hyperlink>
      <w:r w:rsidRPr="002D2625">
        <w:rPr>
          <w:rFonts w:ascii="Times New Roman" w:eastAsia="Times New Roman" w:hAnsi="Times New Roman" w:cs="Times New Roman"/>
          <w:spacing w:val="2"/>
          <w:sz w:val="24"/>
          <w:szCs w:val="24"/>
          <w:lang w:eastAsia="ru-RU"/>
        </w:rPr>
        <w:t>, </w:t>
      </w:r>
      <w:hyperlink r:id="rId9" w:history="1">
        <w:r w:rsidRPr="002D2625">
          <w:rPr>
            <w:rFonts w:ascii="Times New Roman" w:eastAsia="Times New Roman" w:hAnsi="Times New Roman" w:cs="Times New Roman"/>
            <w:spacing w:val="2"/>
            <w:sz w:val="24"/>
            <w:szCs w:val="24"/>
            <w:u w:val="single"/>
            <w:lang w:eastAsia="ru-RU"/>
          </w:rPr>
          <w:t>от 25.07.2017 N 305</w:t>
        </w:r>
      </w:hyperlink>
      <w:r w:rsidR="002D2625" w:rsidRPr="002D2625">
        <w:rPr>
          <w:rFonts w:ascii="Times New Roman" w:eastAsia="Times New Roman" w:hAnsi="Times New Roman" w:cs="Times New Roman"/>
          <w:spacing w:val="2"/>
          <w:sz w:val="24"/>
          <w:szCs w:val="24"/>
          <w:lang w:eastAsia="ru-RU"/>
        </w:rPr>
        <w:t>) </w:t>
      </w:r>
      <w:r w:rsidR="002D2625" w:rsidRPr="002D2625">
        <w:rPr>
          <w:rFonts w:ascii="Times New Roman" w:eastAsia="Times New Roman" w:hAnsi="Times New Roman" w:cs="Times New Roman"/>
          <w:spacing w:val="2"/>
          <w:sz w:val="24"/>
          <w:szCs w:val="24"/>
          <w:lang w:eastAsia="ru-RU"/>
        </w:rPr>
        <w:br/>
      </w:r>
    </w:p>
    <w:p w:rsidR="002E0368" w:rsidRPr="002D2625" w:rsidRDefault="002E0368" w:rsidP="002E036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В соответствии с подпунктом 10 статьи 8, статьей 27 </w:t>
      </w:r>
      <w:hyperlink r:id="rId10" w:history="1">
        <w:r w:rsidRPr="002D2625">
          <w:rPr>
            <w:rFonts w:ascii="Times New Roman" w:eastAsia="Times New Roman" w:hAnsi="Times New Roman" w:cs="Times New Roman"/>
            <w:spacing w:val="2"/>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2D2625">
        <w:rPr>
          <w:rFonts w:ascii="Times New Roman" w:eastAsia="Times New Roman" w:hAnsi="Times New Roman" w:cs="Times New Roman"/>
          <w:spacing w:val="2"/>
          <w:sz w:val="24"/>
          <w:szCs w:val="24"/>
          <w:lang w:eastAsia="ru-RU"/>
        </w:rPr>
        <w:t>, </w:t>
      </w:r>
      <w:hyperlink r:id="rId11" w:history="1">
        <w:r w:rsidRPr="002D2625">
          <w:rPr>
            <w:rFonts w:ascii="Times New Roman" w:eastAsia="Times New Roman" w:hAnsi="Times New Roman" w:cs="Times New Roman"/>
            <w:spacing w:val="2"/>
            <w:sz w:val="24"/>
            <w:szCs w:val="24"/>
            <w:u w:val="single"/>
            <w:lang w:eastAsia="ru-RU"/>
          </w:rPr>
          <w:t>Законом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w:t>
        </w:r>
      </w:hyperlink>
      <w:r w:rsidRPr="002D2625">
        <w:rPr>
          <w:rFonts w:ascii="Times New Roman" w:eastAsia="Times New Roman" w:hAnsi="Times New Roman" w:cs="Times New Roman"/>
          <w:spacing w:val="2"/>
          <w:sz w:val="24"/>
          <w:szCs w:val="24"/>
          <w:lang w:eastAsia="ru-RU"/>
        </w:rPr>
        <w:t>, статьей 44 </w:t>
      </w:r>
      <w:hyperlink r:id="rId12" w:history="1">
        <w:r w:rsidRPr="002D2625">
          <w:rPr>
            <w:rFonts w:ascii="Times New Roman" w:eastAsia="Times New Roman" w:hAnsi="Times New Roman" w:cs="Times New Roman"/>
            <w:spacing w:val="2"/>
            <w:sz w:val="24"/>
            <w:szCs w:val="24"/>
            <w:u w:val="single"/>
            <w:lang w:eastAsia="ru-RU"/>
          </w:rPr>
          <w:t>Устава Забайкальского края</w:t>
        </w:r>
      </w:hyperlink>
      <w:r w:rsidRPr="002D2625">
        <w:rPr>
          <w:rFonts w:ascii="Times New Roman" w:eastAsia="Times New Roman" w:hAnsi="Times New Roman" w:cs="Times New Roman"/>
          <w:spacing w:val="2"/>
          <w:sz w:val="24"/>
          <w:szCs w:val="24"/>
          <w:lang w:eastAsia="ru-RU"/>
        </w:rPr>
        <w:t>, в целях организации предоставления социальных услуг поставщиками услуг Правительство Забайкальского края постановляет:</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(в ред. </w:t>
      </w:r>
      <w:hyperlink r:id="rId13" w:history="1">
        <w:r w:rsidRPr="002D2625">
          <w:rPr>
            <w:rFonts w:ascii="Times New Roman" w:eastAsia="Times New Roman" w:hAnsi="Times New Roman" w:cs="Times New Roman"/>
            <w:spacing w:val="2"/>
            <w:sz w:val="24"/>
            <w:szCs w:val="24"/>
            <w:u w:val="single"/>
            <w:lang w:eastAsia="ru-RU"/>
          </w:rPr>
          <w:t>Постановления Правительства Забайкальского края от 20.03.2015 N 102</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 Утвердить прилагаемый Порядок предоставления социальных услуг поставщиками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Признать утратившим силу </w:t>
      </w:r>
      <w:hyperlink r:id="rId14" w:history="1">
        <w:r w:rsidRPr="002D2625">
          <w:rPr>
            <w:rFonts w:ascii="Times New Roman" w:eastAsia="Times New Roman" w:hAnsi="Times New Roman" w:cs="Times New Roman"/>
            <w:spacing w:val="2"/>
            <w:sz w:val="24"/>
            <w:szCs w:val="24"/>
            <w:u w:val="single"/>
            <w:lang w:eastAsia="ru-RU"/>
          </w:rPr>
          <w:t>постановление Правительства Забайкальского края от 24 августа 2009 года N 333 "Об утверждении Порядка установления государственных стандартов социального обслуживания населения Забайкальского края"</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3. Настоящее постановление вступает в силу с 1 января 2015 года.</w:t>
      </w:r>
    </w:p>
    <w:p w:rsidR="002E0368" w:rsidRPr="002D2625" w:rsidRDefault="002E0368" w:rsidP="002E0368">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Исполняющий обязанности председателя</w:t>
      </w:r>
      <w:r w:rsidRPr="002D2625">
        <w:rPr>
          <w:rFonts w:ascii="Times New Roman" w:eastAsia="Times New Roman" w:hAnsi="Times New Roman" w:cs="Times New Roman"/>
          <w:spacing w:val="2"/>
          <w:sz w:val="24"/>
          <w:szCs w:val="24"/>
          <w:lang w:eastAsia="ru-RU"/>
        </w:rPr>
        <w:br/>
        <w:t>Правительства Забайкальского края</w:t>
      </w:r>
      <w:r w:rsidRPr="002D2625">
        <w:rPr>
          <w:rFonts w:ascii="Times New Roman" w:eastAsia="Times New Roman" w:hAnsi="Times New Roman" w:cs="Times New Roman"/>
          <w:spacing w:val="2"/>
          <w:sz w:val="24"/>
          <w:szCs w:val="24"/>
          <w:lang w:eastAsia="ru-RU"/>
        </w:rPr>
        <w:br/>
        <w:t>С.Н.ЧАБАН</w:t>
      </w:r>
    </w:p>
    <w:p w:rsidR="002E0368" w:rsidRPr="002D2625" w:rsidRDefault="002E0368" w:rsidP="002E0368">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2D2625" w:rsidRPr="002D2625" w:rsidRDefault="002D2625">
      <w:pPr>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br w:type="page"/>
      </w:r>
    </w:p>
    <w:p w:rsidR="002E0368" w:rsidRPr="002D2625" w:rsidRDefault="002E0368" w:rsidP="002E0368">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lastRenderedPageBreak/>
        <w:t>ПОРЯДОК ПРЕДОСТАВЛЕНИЯ СОЦИАЛЬНЫХ УСЛУГ ПОСТАВЩИКАМИ СОЦИАЛЬНЫХ УСЛУГ</w:t>
      </w:r>
    </w:p>
    <w:p w:rsidR="002E0368" w:rsidRPr="002D2625" w:rsidRDefault="002E0368" w:rsidP="002E0368">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Утвержден</w:t>
      </w:r>
      <w:r w:rsidRPr="002D2625">
        <w:rPr>
          <w:rFonts w:ascii="Times New Roman" w:eastAsia="Times New Roman" w:hAnsi="Times New Roman" w:cs="Times New Roman"/>
          <w:spacing w:val="2"/>
          <w:sz w:val="24"/>
          <w:szCs w:val="24"/>
          <w:lang w:eastAsia="ru-RU"/>
        </w:rPr>
        <w:br/>
        <w:t>постановлением</w:t>
      </w:r>
      <w:r w:rsidRPr="002D2625">
        <w:rPr>
          <w:rFonts w:ascii="Times New Roman" w:eastAsia="Times New Roman" w:hAnsi="Times New Roman" w:cs="Times New Roman"/>
          <w:spacing w:val="2"/>
          <w:sz w:val="24"/>
          <w:szCs w:val="24"/>
          <w:lang w:eastAsia="ru-RU"/>
        </w:rPr>
        <w:br/>
        <w:t>Правительства Забайкальского края</w:t>
      </w:r>
      <w:r w:rsidRPr="002D2625">
        <w:rPr>
          <w:rFonts w:ascii="Times New Roman" w:eastAsia="Times New Roman" w:hAnsi="Times New Roman" w:cs="Times New Roman"/>
          <w:spacing w:val="2"/>
          <w:sz w:val="24"/>
          <w:szCs w:val="24"/>
          <w:lang w:eastAsia="ru-RU"/>
        </w:rPr>
        <w:br/>
        <w:t>от 31 октября 2014 года N 620</w:t>
      </w:r>
    </w:p>
    <w:p w:rsidR="002E0368" w:rsidRPr="002D2625" w:rsidRDefault="002E0368" w:rsidP="002E0368">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2D2625">
        <w:rPr>
          <w:rFonts w:ascii="Times New Roman" w:eastAsia="Times New Roman" w:hAnsi="Times New Roman" w:cs="Times New Roman"/>
          <w:spacing w:val="2"/>
          <w:sz w:val="24"/>
          <w:szCs w:val="24"/>
          <w:lang w:eastAsia="ru-RU"/>
        </w:rPr>
        <w:t>(в ред. </w:t>
      </w:r>
      <w:hyperlink r:id="rId15" w:history="1">
        <w:r w:rsidRPr="002D2625">
          <w:rPr>
            <w:rFonts w:ascii="Times New Roman" w:eastAsia="Times New Roman" w:hAnsi="Times New Roman" w:cs="Times New Roman"/>
            <w:spacing w:val="2"/>
            <w:sz w:val="24"/>
            <w:szCs w:val="24"/>
            <w:u w:val="single"/>
            <w:lang w:eastAsia="ru-RU"/>
          </w:rPr>
          <w:t>Постановлений Правительства Забайкальского края от 05.03.2015 N 86</w:t>
        </w:r>
      </w:hyperlink>
      <w:r w:rsidRPr="002D2625">
        <w:rPr>
          <w:rFonts w:ascii="Times New Roman" w:eastAsia="Times New Roman" w:hAnsi="Times New Roman" w:cs="Times New Roman"/>
          <w:spacing w:val="2"/>
          <w:sz w:val="24"/>
          <w:szCs w:val="24"/>
          <w:lang w:eastAsia="ru-RU"/>
        </w:rPr>
        <w:t>, </w:t>
      </w:r>
      <w:hyperlink r:id="rId16" w:history="1">
        <w:r w:rsidRPr="002D2625">
          <w:rPr>
            <w:rFonts w:ascii="Times New Roman" w:eastAsia="Times New Roman" w:hAnsi="Times New Roman" w:cs="Times New Roman"/>
            <w:spacing w:val="2"/>
            <w:sz w:val="24"/>
            <w:szCs w:val="24"/>
            <w:u w:val="single"/>
            <w:lang w:eastAsia="ru-RU"/>
          </w:rPr>
          <w:t>от 20.03.2015 N 102</w:t>
        </w:r>
      </w:hyperlink>
      <w:r w:rsidRPr="002D2625">
        <w:rPr>
          <w:rFonts w:ascii="Times New Roman" w:eastAsia="Times New Roman" w:hAnsi="Times New Roman" w:cs="Times New Roman"/>
          <w:spacing w:val="2"/>
          <w:sz w:val="24"/>
          <w:szCs w:val="24"/>
          <w:lang w:eastAsia="ru-RU"/>
        </w:rPr>
        <w:t>, </w:t>
      </w:r>
      <w:hyperlink r:id="rId17" w:history="1">
        <w:r w:rsidRPr="002D2625">
          <w:rPr>
            <w:rFonts w:ascii="Times New Roman" w:eastAsia="Times New Roman" w:hAnsi="Times New Roman" w:cs="Times New Roman"/>
            <w:spacing w:val="2"/>
            <w:sz w:val="24"/>
            <w:szCs w:val="24"/>
            <w:u w:val="single"/>
            <w:lang w:eastAsia="ru-RU"/>
          </w:rPr>
          <w:t>от 07.10.2015 N 493</w:t>
        </w:r>
      </w:hyperlink>
      <w:r w:rsidRPr="002D2625">
        <w:rPr>
          <w:rFonts w:ascii="Times New Roman" w:eastAsia="Times New Roman" w:hAnsi="Times New Roman" w:cs="Times New Roman"/>
          <w:spacing w:val="2"/>
          <w:sz w:val="24"/>
          <w:szCs w:val="24"/>
          <w:lang w:eastAsia="ru-RU"/>
        </w:rPr>
        <w:t>, </w:t>
      </w:r>
      <w:hyperlink r:id="rId18" w:history="1">
        <w:r w:rsidRPr="002D2625">
          <w:rPr>
            <w:rFonts w:ascii="Times New Roman" w:eastAsia="Times New Roman" w:hAnsi="Times New Roman" w:cs="Times New Roman"/>
            <w:spacing w:val="2"/>
            <w:sz w:val="24"/>
            <w:szCs w:val="24"/>
            <w:u w:val="single"/>
            <w:lang w:eastAsia="ru-RU"/>
          </w:rPr>
          <w:t>от 26.10.2015 N 528</w:t>
        </w:r>
      </w:hyperlink>
      <w:r w:rsidRPr="002D2625">
        <w:rPr>
          <w:rFonts w:ascii="Times New Roman" w:eastAsia="Times New Roman" w:hAnsi="Times New Roman" w:cs="Times New Roman"/>
          <w:spacing w:val="2"/>
          <w:sz w:val="24"/>
          <w:szCs w:val="24"/>
          <w:lang w:eastAsia="ru-RU"/>
        </w:rPr>
        <w:t>, </w:t>
      </w:r>
      <w:hyperlink r:id="rId19" w:history="1">
        <w:r w:rsidRPr="002D2625">
          <w:rPr>
            <w:rFonts w:ascii="Times New Roman" w:eastAsia="Times New Roman" w:hAnsi="Times New Roman" w:cs="Times New Roman"/>
            <w:spacing w:val="2"/>
            <w:sz w:val="24"/>
            <w:szCs w:val="24"/>
            <w:u w:val="single"/>
            <w:lang w:eastAsia="ru-RU"/>
          </w:rPr>
          <w:t>от 31.03.2017 N 102</w:t>
        </w:r>
      </w:hyperlink>
      <w:r w:rsidRPr="002D2625">
        <w:rPr>
          <w:rFonts w:ascii="Times New Roman" w:eastAsia="Times New Roman" w:hAnsi="Times New Roman" w:cs="Times New Roman"/>
          <w:spacing w:val="2"/>
          <w:sz w:val="24"/>
          <w:szCs w:val="24"/>
          <w:lang w:eastAsia="ru-RU"/>
        </w:rPr>
        <w:t>, </w:t>
      </w:r>
      <w:hyperlink r:id="rId20" w:history="1">
        <w:r w:rsidRPr="002D2625">
          <w:rPr>
            <w:rFonts w:ascii="Times New Roman" w:eastAsia="Times New Roman" w:hAnsi="Times New Roman" w:cs="Times New Roman"/>
            <w:spacing w:val="2"/>
            <w:sz w:val="24"/>
            <w:szCs w:val="24"/>
            <w:u w:val="single"/>
            <w:lang w:eastAsia="ru-RU"/>
          </w:rPr>
          <w:t>от 25.07.2017 N 305</w:t>
        </w:r>
      </w:hyperlink>
      <w:r w:rsidRPr="002D2625">
        <w:rPr>
          <w:rFonts w:ascii="Times New Roman" w:eastAsia="Times New Roman" w:hAnsi="Times New Roman" w:cs="Times New Roman"/>
          <w:spacing w:val="2"/>
          <w:sz w:val="24"/>
          <w:szCs w:val="24"/>
          <w:lang w:eastAsia="ru-RU"/>
        </w:rPr>
        <w:t>)</w:t>
      </w:r>
    </w:p>
    <w:p w:rsidR="002E0368" w:rsidRPr="002D2625" w:rsidRDefault="002E0368" w:rsidP="002E03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2D2625">
        <w:rPr>
          <w:rFonts w:ascii="Times New Roman" w:eastAsia="Times New Roman" w:hAnsi="Times New Roman" w:cs="Times New Roman"/>
          <w:spacing w:val="2"/>
          <w:sz w:val="24"/>
          <w:szCs w:val="24"/>
          <w:lang w:eastAsia="ru-RU"/>
        </w:rPr>
        <w:b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Социальные услуги предоставляются поставщиками социальных услуг на дому, в полустационарной и стационарной формах.</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3. Социальные услуги предоставляются бесплатно, за плату или частичную плату в соответствии со стандартами социальных услуг, являющимися приложением к настоящему Порядку.</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(в ред. </w:t>
      </w:r>
      <w:hyperlink r:id="rId21" w:history="1">
        <w:r w:rsidRPr="002D2625">
          <w:rPr>
            <w:rFonts w:ascii="Times New Roman" w:eastAsia="Times New Roman" w:hAnsi="Times New Roman" w:cs="Times New Roman"/>
            <w:spacing w:val="2"/>
            <w:sz w:val="24"/>
            <w:szCs w:val="24"/>
            <w:u w:val="single"/>
            <w:lang w:eastAsia="ru-RU"/>
          </w:rPr>
          <w:t>Постановлений Правительства Забайкальского края от 26.10.2015 N 528</w:t>
        </w:r>
      </w:hyperlink>
      <w:r w:rsidRPr="002D2625">
        <w:rPr>
          <w:rFonts w:ascii="Times New Roman" w:eastAsia="Times New Roman" w:hAnsi="Times New Roman" w:cs="Times New Roman"/>
          <w:spacing w:val="2"/>
          <w:sz w:val="24"/>
          <w:szCs w:val="24"/>
          <w:lang w:eastAsia="ru-RU"/>
        </w:rPr>
        <w:t>, </w:t>
      </w:r>
      <w:hyperlink r:id="rId22" w:history="1">
        <w:r w:rsidRPr="002D2625">
          <w:rPr>
            <w:rFonts w:ascii="Times New Roman" w:eastAsia="Times New Roman" w:hAnsi="Times New Roman" w:cs="Times New Roman"/>
            <w:spacing w:val="2"/>
            <w:sz w:val="24"/>
            <w:szCs w:val="24"/>
            <w:u w:val="single"/>
            <w:lang w:eastAsia="ru-RU"/>
          </w:rPr>
          <w:t>от 31.03.2017 N 102</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5. Решение о признании гражданина нуждающимся в предоставлении социальных услуг принимается на основании следующих документов:</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 документ, удостоверяющий личность гражданина;</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(в ред. </w:t>
      </w:r>
      <w:hyperlink r:id="rId23" w:history="1">
        <w:r w:rsidRPr="002D2625">
          <w:rPr>
            <w:rFonts w:ascii="Times New Roman" w:eastAsia="Times New Roman" w:hAnsi="Times New Roman" w:cs="Times New Roman"/>
            <w:spacing w:val="2"/>
            <w:sz w:val="24"/>
            <w:szCs w:val="24"/>
            <w:u w:val="single"/>
            <w:lang w:eastAsia="ru-RU"/>
          </w:rPr>
          <w:t>Постановления Правительства Забайкальского края от 25.07.2017 N 305</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документ, удостоверяющий личность лица, действующего от имени гражданина;</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(в ред. </w:t>
      </w:r>
      <w:hyperlink r:id="rId24" w:history="1">
        <w:r w:rsidRPr="002D2625">
          <w:rPr>
            <w:rFonts w:ascii="Times New Roman" w:eastAsia="Times New Roman" w:hAnsi="Times New Roman" w:cs="Times New Roman"/>
            <w:spacing w:val="2"/>
            <w:sz w:val="24"/>
            <w:szCs w:val="24"/>
            <w:u w:val="single"/>
            <w:lang w:eastAsia="ru-RU"/>
          </w:rPr>
          <w:t>Постановления Правительства Забайкальского края от 25.07.2017 N 305</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lastRenderedPageBreak/>
        <w:t>4) выписка из акта освидетельствования гражданина, признанного инвалидом;</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5) документ, содержащий сведения о лицах, зарегистрированных совместно с гражданином по месту его постоянного места жительства (пребывания);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6) справка о доходах с места работы каждого члена семьи гражданина;</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7) заявление с указанием причины невозможности оказания родственниками необходимого ухода;</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6.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 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Сведения, указанные в абзаце первом настоящего пункта, гражданин вправе предоставить по собственной инициативе.</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 xml:space="preserve">В случае если к заявлению не приложены или приложены не все документы, предусмотренные подпунктами 1 - 4, 6 - 8 пункта 4 настоящего Порядка, уполномоченный орган в течение 5 рабочих дней со дня регистрации заявления и документов возвращает гражданину заявление и </w:t>
      </w:r>
      <w:r w:rsidRPr="002D2625">
        <w:rPr>
          <w:rFonts w:ascii="Times New Roman" w:eastAsia="Times New Roman" w:hAnsi="Times New Roman" w:cs="Times New Roman"/>
          <w:spacing w:val="2"/>
          <w:sz w:val="24"/>
          <w:szCs w:val="24"/>
          <w:lang w:eastAsia="ru-RU"/>
        </w:rPr>
        <w:lastRenderedPageBreak/>
        <w:t>приложенные к нему документы с указанием причины возврата почтовым отправлением с уведомлением о вручении.</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 лично или через законного представителя при посещении уполномоченного органа;</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иным способом, позволяющим передать в электронном виде заявления и иные документы.</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Заявление и документы, представляемые в форме электронных документов, должны быть подписаны в соответствии с требованиями </w:t>
      </w:r>
      <w:hyperlink r:id="rId25" w:history="1">
        <w:r w:rsidRPr="002D2625">
          <w:rPr>
            <w:rFonts w:ascii="Times New Roman" w:eastAsia="Times New Roman" w:hAnsi="Times New Roman" w:cs="Times New Roman"/>
            <w:spacing w:val="2"/>
            <w:sz w:val="24"/>
            <w:szCs w:val="24"/>
            <w:u w:val="single"/>
            <w:lang w:eastAsia="ru-RU"/>
          </w:rPr>
          <w:t>Федерального закона от 6 апреля 2011 года N 63-ФЗ "Об электронной подписи"</w:t>
        </w:r>
      </w:hyperlink>
      <w:r w:rsidRPr="002D2625">
        <w:rPr>
          <w:rFonts w:ascii="Times New Roman" w:eastAsia="Times New Roman" w:hAnsi="Times New Roman" w:cs="Times New Roman"/>
          <w:spacing w:val="2"/>
          <w:sz w:val="24"/>
          <w:szCs w:val="24"/>
          <w:lang w:eastAsia="ru-RU"/>
        </w:rPr>
        <w:t> и требованиями статьи 21.1 и статьи 21.2 </w:t>
      </w:r>
      <w:hyperlink r:id="rId26" w:history="1">
        <w:r w:rsidRPr="002D2625">
          <w:rPr>
            <w:rFonts w:ascii="Times New Roman" w:eastAsia="Times New Roman" w:hAnsi="Times New Roman" w:cs="Times New Roman"/>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Уполномоченный орган регистрирует заявление и документы в день их поступления.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Гражданину не позднее 1 рабочего дня, следующего за днем подачи заявления, 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9. Уполномоченный орган в течение 2 рабочих дней со дня регистрации заявления и 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11. В предоставлении социальных услуг отказывается в следующих случаях:</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если гражданин не представил документы, указанные в пункте 5 настоящего Порядка.</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 xml:space="preserve">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w:t>
      </w:r>
      <w:r w:rsidRPr="002D2625">
        <w:rPr>
          <w:rFonts w:ascii="Times New Roman" w:eastAsia="Times New Roman" w:hAnsi="Times New Roman" w:cs="Times New Roman"/>
          <w:spacing w:val="2"/>
          <w:sz w:val="24"/>
          <w:szCs w:val="24"/>
          <w:lang w:eastAsia="ru-RU"/>
        </w:rPr>
        <w:lastRenderedPageBreak/>
        <w:t>законодательством Российской Федерации.</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13.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14. Получатель социальных услуг представляет индивидуальную программу поставщику социальных услуг. Поставщик социальных услуг в течение суток с даты представления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услуг, второй экземпляр договора хранится у поставщика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(абзац введен </w:t>
      </w:r>
      <w:hyperlink r:id="rId27" w:history="1">
        <w:r w:rsidRPr="002D2625">
          <w:rPr>
            <w:rFonts w:ascii="Times New Roman" w:eastAsia="Times New Roman" w:hAnsi="Times New Roman" w:cs="Times New Roman"/>
            <w:spacing w:val="2"/>
            <w:sz w:val="24"/>
            <w:szCs w:val="24"/>
            <w:u w:val="single"/>
            <w:lang w:eastAsia="ru-RU"/>
          </w:rPr>
          <w:t>Постановлением Правительства Забайкальского края от 20.03.2015 N 102</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Изменение и расторжение договора осуществляются в соответствии с действующим законодательством.</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14(1). При наличии у получателя социальных услуг родственников, обязанных в соответствии 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(п. 14(1) введен </w:t>
      </w:r>
      <w:hyperlink r:id="rId28" w:history="1">
        <w:r w:rsidRPr="002D2625">
          <w:rPr>
            <w:rFonts w:ascii="Times New Roman" w:eastAsia="Times New Roman" w:hAnsi="Times New Roman" w:cs="Times New Roman"/>
            <w:spacing w:val="2"/>
            <w:sz w:val="24"/>
            <w:szCs w:val="24"/>
            <w:u w:val="single"/>
            <w:lang w:eastAsia="ru-RU"/>
          </w:rPr>
          <w:t>Постановлением Правительства Забайкальского края от 20.03.2015 N 102</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lastRenderedPageBreak/>
        <w:t>14(2). Социальные услуги предоставляются бесплатно:</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получателям социальных услуг, указанным в части 1 статьи 31 </w:t>
      </w:r>
      <w:hyperlink r:id="rId29" w:history="1">
        <w:r w:rsidRPr="002D2625">
          <w:rPr>
            <w:rFonts w:ascii="Times New Roman" w:eastAsia="Times New Roman" w:hAnsi="Times New Roman" w:cs="Times New Roman"/>
            <w:spacing w:val="2"/>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Стандартами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(п. 14(2) введен </w:t>
      </w:r>
      <w:hyperlink r:id="rId30" w:history="1">
        <w:r w:rsidRPr="002D2625">
          <w:rPr>
            <w:rFonts w:ascii="Times New Roman" w:eastAsia="Times New Roman" w:hAnsi="Times New Roman" w:cs="Times New Roman"/>
            <w:spacing w:val="2"/>
            <w:sz w:val="24"/>
            <w:szCs w:val="24"/>
            <w:u w:val="single"/>
            <w:lang w:eastAsia="ru-RU"/>
          </w:rPr>
          <w:t>Постановлением Правительства Забайкальского края от 20.03.2015 N 102</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Стандартами социальных услуг, предоставляются поставщиками социальных услуг за плату.</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(п. 14(3) введен </w:t>
      </w:r>
      <w:hyperlink r:id="rId31" w:history="1">
        <w:r w:rsidRPr="002D2625">
          <w:rPr>
            <w:rFonts w:ascii="Times New Roman" w:eastAsia="Times New Roman" w:hAnsi="Times New Roman" w:cs="Times New Roman"/>
            <w:spacing w:val="2"/>
            <w:sz w:val="24"/>
            <w:szCs w:val="24"/>
            <w:u w:val="single"/>
            <w:lang w:eastAsia="ru-RU"/>
          </w:rPr>
          <w:t>Постановлением Правительства Забайкальского края от 20.03.2015 N 102</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(п. 14(4) введен </w:t>
      </w:r>
      <w:hyperlink r:id="rId32" w:history="1">
        <w:r w:rsidRPr="002D2625">
          <w:rPr>
            <w:rFonts w:ascii="Times New Roman" w:eastAsia="Times New Roman" w:hAnsi="Times New Roman" w:cs="Times New Roman"/>
            <w:spacing w:val="2"/>
            <w:sz w:val="24"/>
            <w:szCs w:val="24"/>
            <w:u w:val="single"/>
            <w:lang w:eastAsia="ru-RU"/>
          </w:rPr>
          <w:t>Постановлением Правительства Забайкальского края от 20.03.2015 N 102</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15. Предоставление социальных услуг прекращается: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 по личному заявлению получателя социальных услуг, лица, представляющего его интересы;</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по истечении срока договора о предоставлении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3) при выявлении медицинских противопоказаний;</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4) при нарушении условий договора о предоставлении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5) в судебном порядке за систематическое нарушение гражданином правил внутреннего распорядка поставщика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6) в случае признания гражданина безвестно отсутствующим или умершим по решению суда, а также смерти получателя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lastRenderedPageBreak/>
        <w:br/>
        <w:t>7) в случае осуждения получателя социальных услуг к отбыванию наказания в виде лишения свободы;</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8) в случае ликвидации поставщика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Прекращение предоставления социальных услуг оформляется приказом поставщика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19. Поставщики социальных услуг осуществляют свою деятельность в соответствии со статьями 8, 11 - 13 </w:t>
      </w:r>
      <w:hyperlink r:id="rId33" w:history="1">
        <w:r w:rsidRPr="002D2625">
          <w:rPr>
            <w:rFonts w:ascii="Times New Roman" w:eastAsia="Times New Roman" w:hAnsi="Times New Roman" w:cs="Times New Roman"/>
            <w:spacing w:val="2"/>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2D2625">
        <w:rPr>
          <w:rFonts w:ascii="Times New Roman" w:eastAsia="Times New Roman" w:hAnsi="Times New Roman" w:cs="Times New Roman"/>
          <w:spacing w:val="2"/>
          <w:sz w:val="24"/>
          <w:szCs w:val="24"/>
          <w:lang w:eastAsia="ru-RU"/>
        </w:rPr>
        <w:t>.</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20. Устанавливаются следующие условия размещения поставщика социальных услуг, оснащения приборами и оборудованием:</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3) площадь помещений при предоставлении социальных услуг получателям социальных услуг должна соответствовать утвержденным нормативам;</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 xml:space="preserve">4) оснащение специальным и табельным оборудованием, аппаратурой и приборами должно </w:t>
      </w:r>
      <w:r w:rsidRPr="002D2625">
        <w:rPr>
          <w:rFonts w:ascii="Times New Roman" w:eastAsia="Times New Roman" w:hAnsi="Times New Roman" w:cs="Times New Roman"/>
          <w:spacing w:val="2"/>
          <w:sz w:val="24"/>
          <w:szCs w:val="24"/>
          <w:lang w:eastAsia="ru-RU"/>
        </w:rPr>
        <w:lastRenderedPageBreak/>
        <w:t>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21. К укомплектованности поставщика социальных услуг специалистами и их квалификации предъявляются следующие требования:</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3) обязательная аттестация специалистов в установленном порядке;</w:t>
      </w:r>
      <w:r w:rsidRPr="002D2625">
        <w:rPr>
          <w:rFonts w:ascii="Times New Roman" w:eastAsia="Times New Roman" w:hAnsi="Times New Roman" w:cs="Times New Roman"/>
          <w:spacing w:val="2"/>
          <w:sz w:val="24"/>
          <w:szCs w:val="24"/>
          <w:lang w:eastAsia="ru-RU"/>
        </w:rPr>
        <w:br/>
      </w:r>
      <w:r w:rsidRPr="002D2625">
        <w:rPr>
          <w:rFonts w:ascii="Times New Roman" w:eastAsia="Times New Roman" w:hAnsi="Times New Roman" w:cs="Times New Roman"/>
          <w:spacing w:val="2"/>
          <w:sz w:val="24"/>
          <w:szCs w:val="24"/>
          <w:lang w:eastAsia="ru-RU"/>
        </w:rPr>
        <w:b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r w:rsidRPr="002D2625">
        <w:rPr>
          <w:rFonts w:ascii="Times New Roman" w:eastAsia="Times New Roman" w:hAnsi="Times New Roman" w:cs="Times New Roman"/>
          <w:color w:val="2D2D2D"/>
          <w:spacing w:val="2"/>
          <w:sz w:val="24"/>
          <w:szCs w:val="24"/>
          <w:lang w:eastAsia="ru-RU"/>
        </w:rPr>
        <w:br/>
      </w:r>
    </w:p>
    <w:p w:rsidR="002E0368" w:rsidRPr="002D2625" w:rsidRDefault="002E0368" w:rsidP="002E036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2E0368" w:rsidRPr="002D2625" w:rsidRDefault="002E0368" w:rsidP="002E036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2D2625" w:rsidRDefault="002D2625">
      <w:pPr>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br w:type="page"/>
      </w:r>
    </w:p>
    <w:p w:rsidR="002E0368" w:rsidRPr="002D2625" w:rsidRDefault="002E0368" w:rsidP="002E036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bookmarkStart w:id="0" w:name="_GoBack"/>
      <w:bookmarkEnd w:id="0"/>
      <w:r w:rsidRPr="002D2625">
        <w:rPr>
          <w:rFonts w:ascii="Times New Roman" w:eastAsia="Times New Roman" w:hAnsi="Times New Roman" w:cs="Times New Roman"/>
          <w:color w:val="3C3C3C"/>
          <w:spacing w:val="2"/>
          <w:sz w:val="24"/>
          <w:szCs w:val="24"/>
          <w:lang w:eastAsia="ru-RU"/>
        </w:rPr>
        <w:lastRenderedPageBreak/>
        <w:t>Приложение. СТАНДАРТЫ СОЦИАЛЬНЫХ УСЛУГ</w:t>
      </w:r>
    </w:p>
    <w:p w:rsidR="002E0368" w:rsidRPr="002D2625" w:rsidRDefault="002E0368" w:rsidP="002E03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2D2625">
        <w:rPr>
          <w:rFonts w:ascii="Times New Roman" w:eastAsia="Times New Roman" w:hAnsi="Times New Roman" w:cs="Times New Roman"/>
          <w:color w:val="2D2D2D"/>
          <w:spacing w:val="2"/>
          <w:sz w:val="24"/>
          <w:szCs w:val="24"/>
          <w:lang w:eastAsia="ru-RU"/>
        </w:rPr>
        <w:br/>
        <w:t>Приложение</w:t>
      </w:r>
      <w:r w:rsidRPr="002D2625">
        <w:rPr>
          <w:rFonts w:ascii="Times New Roman" w:eastAsia="Times New Roman" w:hAnsi="Times New Roman" w:cs="Times New Roman"/>
          <w:color w:val="2D2D2D"/>
          <w:spacing w:val="2"/>
          <w:sz w:val="24"/>
          <w:szCs w:val="24"/>
          <w:lang w:eastAsia="ru-RU"/>
        </w:rPr>
        <w:br/>
        <w:t>к Порядку</w:t>
      </w:r>
      <w:r w:rsidRPr="002D2625">
        <w:rPr>
          <w:rFonts w:ascii="Times New Roman" w:eastAsia="Times New Roman" w:hAnsi="Times New Roman" w:cs="Times New Roman"/>
          <w:color w:val="2D2D2D"/>
          <w:spacing w:val="2"/>
          <w:sz w:val="24"/>
          <w:szCs w:val="24"/>
          <w:lang w:eastAsia="ru-RU"/>
        </w:rPr>
        <w:br/>
        <w:t>предоставления социальных услуг</w:t>
      </w:r>
      <w:r w:rsidRPr="002D2625">
        <w:rPr>
          <w:rFonts w:ascii="Times New Roman" w:eastAsia="Times New Roman" w:hAnsi="Times New Roman" w:cs="Times New Roman"/>
          <w:color w:val="2D2D2D"/>
          <w:spacing w:val="2"/>
          <w:sz w:val="24"/>
          <w:szCs w:val="24"/>
          <w:lang w:eastAsia="ru-RU"/>
        </w:rPr>
        <w:br/>
        <w:t>поставщиками социальных услуг,</w:t>
      </w:r>
      <w:r w:rsidRPr="002D2625">
        <w:rPr>
          <w:rFonts w:ascii="Times New Roman" w:eastAsia="Times New Roman" w:hAnsi="Times New Roman" w:cs="Times New Roman"/>
          <w:color w:val="2D2D2D"/>
          <w:spacing w:val="2"/>
          <w:sz w:val="24"/>
          <w:szCs w:val="24"/>
          <w:lang w:eastAsia="ru-RU"/>
        </w:rPr>
        <w:br/>
        <w:t>утвержденному постановлением</w:t>
      </w:r>
      <w:r w:rsidRPr="002D2625">
        <w:rPr>
          <w:rFonts w:ascii="Times New Roman" w:eastAsia="Times New Roman" w:hAnsi="Times New Roman" w:cs="Times New Roman"/>
          <w:color w:val="2D2D2D"/>
          <w:spacing w:val="2"/>
          <w:sz w:val="24"/>
          <w:szCs w:val="24"/>
          <w:lang w:eastAsia="ru-RU"/>
        </w:rPr>
        <w:br/>
        <w:t>Правительства Забайкальского края</w:t>
      </w:r>
      <w:r w:rsidRPr="002D2625">
        <w:rPr>
          <w:rFonts w:ascii="Times New Roman" w:eastAsia="Times New Roman" w:hAnsi="Times New Roman" w:cs="Times New Roman"/>
          <w:color w:val="2D2D2D"/>
          <w:spacing w:val="2"/>
          <w:sz w:val="24"/>
          <w:szCs w:val="24"/>
          <w:lang w:eastAsia="ru-RU"/>
        </w:rPr>
        <w:br/>
        <w:t>от 31 октября 2014 года N 620</w:t>
      </w:r>
    </w:p>
    <w:p w:rsidR="002E0368" w:rsidRPr="002D2625" w:rsidRDefault="002E0368" w:rsidP="002E0368">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2D2625">
        <w:rPr>
          <w:rFonts w:ascii="Times New Roman" w:eastAsia="Times New Roman" w:hAnsi="Times New Roman" w:cs="Times New Roman"/>
          <w:color w:val="2D2D2D"/>
          <w:spacing w:val="2"/>
          <w:sz w:val="24"/>
          <w:szCs w:val="24"/>
          <w:lang w:eastAsia="ru-RU"/>
        </w:rPr>
        <w:t>(в ред. </w:t>
      </w:r>
      <w:hyperlink r:id="rId34" w:history="1">
        <w:r w:rsidRPr="002D2625">
          <w:rPr>
            <w:rFonts w:ascii="Times New Roman" w:eastAsia="Times New Roman" w:hAnsi="Times New Roman" w:cs="Times New Roman"/>
            <w:color w:val="00466E"/>
            <w:spacing w:val="2"/>
            <w:sz w:val="24"/>
            <w:szCs w:val="24"/>
            <w:u w:val="single"/>
            <w:lang w:eastAsia="ru-RU"/>
          </w:rPr>
          <w:t>Постановлений Правительства Забайкальского края от 05.03.2015 N 86</w:t>
        </w:r>
      </w:hyperlink>
      <w:r w:rsidRPr="002D2625">
        <w:rPr>
          <w:rFonts w:ascii="Times New Roman" w:eastAsia="Times New Roman" w:hAnsi="Times New Roman" w:cs="Times New Roman"/>
          <w:color w:val="2D2D2D"/>
          <w:spacing w:val="2"/>
          <w:sz w:val="24"/>
          <w:szCs w:val="24"/>
          <w:lang w:eastAsia="ru-RU"/>
        </w:rPr>
        <w:t>, </w:t>
      </w:r>
      <w:hyperlink r:id="rId35" w:history="1">
        <w:r w:rsidRPr="002D2625">
          <w:rPr>
            <w:rFonts w:ascii="Times New Roman" w:eastAsia="Times New Roman" w:hAnsi="Times New Roman" w:cs="Times New Roman"/>
            <w:color w:val="00466E"/>
            <w:spacing w:val="2"/>
            <w:sz w:val="24"/>
            <w:szCs w:val="24"/>
            <w:u w:val="single"/>
            <w:lang w:eastAsia="ru-RU"/>
          </w:rPr>
          <w:t>от 20.03.2015 N 102</w:t>
        </w:r>
      </w:hyperlink>
      <w:r w:rsidRPr="002D2625">
        <w:rPr>
          <w:rFonts w:ascii="Times New Roman" w:eastAsia="Times New Roman" w:hAnsi="Times New Roman" w:cs="Times New Roman"/>
          <w:color w:val="2D2D2D"/>
          <w:spacing w:val="2"/>
          <w:sz w:val="24"/>
          <w:szCs w:val="24"/>
          <w:lang w:eastAsia="ru-RU"/>
        </w:rPr>
        <w:t>, </w:t>
      </w:r>
      <w:hyperlink r:id="rId36" w:history="1">
        <w:r w:rsidRPr="002D2625">
          <w:rPr>
            <w:rFonts w:ascii="Times New Roman" w:eastAsia="Times New Roman" w:hAnsi="Times New Roman" w:cs="Times New Roman"/>
            <w:color w:val="00466E"/>
            <w:spacing w:val="2"/>
            <w:sz w:val="24"/>
            <w:szCs w:val="24"/>
            <w:u w:val="single"/>
            <w:lang w:eastAsia="ru-RU"/>
          </w:rPr>
          <w:t>от 07.10.2015 N 493</w:t>
        </w:r>
      </w:hyperlink>
      <w:r w:rsidRPr="002D2625">
        <w:rPr>
          <w:rFonts w:ascii="Times New Roman" w:eastAsia="Times New Roman" w:hAnsi="Times New Roman" w:cs="Times New Roman"/>
          <w:color w:val="2D2D2D"/>
          <w:spacing w:val="2"/>
          <w:sz w:val="24"/>
          <w:szCs w:val="24"/>
          <w:lang w:eastAsia="ru-RU"/>
        </w:rPr>
        <w:t>)</w:t>
      </w:r>
    </w:p>
    <w:p w:rsidR="002E0368" w:rsidRPr="002E0368" w:rsidRDefault="002E0368" w:rsidP="002E03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Ind w:w="-284" w:type="dxa"/>
        <w:tblCellMar>
          <w:left w:w="0" w:type="dxa"/>
          <w:right w:w="0" w:type="dxa"/>
        </w:tblCellMar>
        <w:tblLook w:val="04A0" w:firstRow="1" w:lastRow="0" w:firstColumn="1" w:lastColumn="0" w:noHBand="0" w:noVBand="1"/>
      </w:tblPr>
      <w:tblGrid>
        <w:gridCol w:w="1277"/>
        <w:gridCol w:w="120"/>
        <w:gridCol w:w="1499"/>
        <w:gridCol w:w="32"/>
        <w:gridCol w:w="1041"/>
        <w:gridCol w:w="211"/>
        <w:gridCol w:w="867"/>
        <w:gridCol w:w="306"/>
        <w:gridCol w:w="991"/>
        <w:gridCol w:w="264"/>
        <w:gridCol w:w="944"/>
        <w:gridCol w:w="266"/>
        <w:gridCol w:w="1029"/>
        <w:gridCol w:w="352"/>
        <w:gridCol w:w="975"/>
        <w:gridCol w:w="315"/>
      </w:tblGrid>
      <w:tr w:rsidR="002D2625" w:rsidRPr="002E0368" w:rsidTr="002D2625">
        <w:trPr>
          <w:gridBefore w:val="1"/>
          <w:wBefore w:w="1254" w:type="dxa"/>
          <w:trHeight w:val="15"/>
        </w:trPr>
        <w:tc>
          <w:tcPr>
            <w:tcW w:w="1636" w:type="dxa"/>
            <w:gridSpan w:val="2"/>
            <w:hideMark/>
          </w:tcPr>
          <w:p w:rsidR="002E0368" w:rsidRPr="002E0368" w:rsidRDefault="002E0368" w:rsidP="002E0368">
            <w:pPr>
              <w:spacing w:after="0" w:line="240" w:lineRule="auto"/>
              <w:rPr>
                <w:rFonts w:ascii="Arial" w:eastAsia="Times New Roman" w:hAnsi="Arial" w:cs="Arial"/>
                <w:color w:val="2D2D2D"/>
                <w:spacing w:val="2"/>
                <w:sz w:val="21"/>
                <w:szCs w:val="21"/>
                <w:lang w:eastAsia="ru-RU"/>
              </w:rPr>
            </w:pPr>
          </w:p>
        </w:tc>
        <w:tc>
          <w:tcPr>
            <w:tcW w:w="1076" w:type="dxa"/>
            <w:gridSpan w:val="2"/>
            <w:hideMark/>
          </w:tcPr>
          <w:p w:rsidR="002E0368" w:rsidRPr="002E0368" w:rsidRDefault="002E0368" w:rsidP="002E0368">
            <w:pPr>
              <w:spacing w:after="0" w:line="240" w:lineRule="auto"/>
              <w:rPr>
                <w:rFonts w:ascii="Times New Roman" w:eastAsia="Times New Roman" w:hAnsi="Times New Roman" w:cs="Times New Roman"/>
                <w:sz w:val="20"/>
                <w:szCs w:val="20"/>
                <w:lang w:eastAsia="ru-RU"/>
              </w:rPr>
            </w:pPr>
          </w:p>
        </w:tc>
        <w:tc>
          <w:tcPr>
            <w:tcW w:w="1078" w:type="dxa"/>
            <w:gridSpan w:val="2"/>
            <w:hideMark/>
          </w:tcPr>
          <w:p w:rsidR="002E0368" w:rsidRPr="002E0368" w:rsidRDefault="002E0368" w:rsidP="002E0368">
            <w:pPr>
              <w:spacing w:after="0" w:line="240" w:lineRule="auto"/>
              <w:rPr>
                <w:rFonts w:ascii="Times New Roman" w:eastAsia="Times New Roman" w:hAnsi="Times New Roman" w:cs="Times New Roman"/>
                <w:sz w:val="20"/>
                <w:szCs w:val="20"/>
                <w:lang w:eastAsia="ru-RU"/>
              </w:rPr>
            </w:pPr>
          </w:p>
        </w:tc>
        <w:tc>
          <w:tcPr>
            <w:tcW w:w="1282" w:type="dxa"/>
            <w:gridSpan w:val="2"/>
            <w:hideMark/>
          </w:tcPr>
          <w:p w:rsidR="002E0368" w:rsidRPr="002E0368" w:rsidRDefault="002E0368" w:rsidP="002E0368">
            <w:pPr>
              <w:spacing w:after="0" w:line="240" w:lineRule="auto"/>
              <w:rPr>
                <w:rFonts w:ascii="Times New Roman" w:eastAsia="Times New Roman" w:hAnsi="Times New Roman" w:cs="Times New Roman"/>
                <w:sz w:val="20"/>
                <w:szCs w:val="20"/>
                <w:lang w:eastAsia="ru-RU"/>
              </w:rPr>
            </w:pPr>
          </w:p>
        </w:tc>
        <w:tc>
          <w:tcPr>
            <w:tcW w:w="1211" w:type="dxa"/>
            <w:gridSpan w:val="2"/>
            <w:hideMark/>
          </w:tcPr>
          <w:p w:rsidR="002E0368" w:rsidRPr="002E0368" w:rsidRDefault="002E0368" w:rsidP="002E0368">
            <w:pPr>
              <w:spacing w:after="0" w:line="240" w:lineRule="auto"/>
              <w:rPr>
                <w:rFonts w:ascii="Times New Roman" w:eastAsia="Times New Roman" w:hAnsi="Times New Roman" w:cs="Times New Roman"/>
                <w:sz w:val="20"/>
                <w:szCs w:val="20"/>
                <w:lang w:eastAsia="ru-RU"/>
              </w:rPr>
            </w:pPr>
          </w:p>
        </w:tc>
        <w:tc>
          <w:tcPr>
            <w:tcW w:w="1290" w:type="dxa"/>
            <w:gridSpan w:val="2"/>
            <w:hideMark/>
          </w:tcPr>
          <w:p w:rsidR="002E0368" w:rsidRPr="002E0368" w:rsidRDefault="002E0368" w:rsidP="002E0368">
            <w:pPr>
              <w:spacing w:after="0" w:line="240" w:lineRule="auto"/>
              <w:rPr>
                <w:rFonts w:ascii="Times New Roman" w:eastAsia="Times New Roman" w:hAnsi="Times New Roman" w:cs="Times New Roman"/>
                <w:sz w:val="20"/>
                <w:szCs w:val="20"/>
                <w:lang w:eastAsia="ru-RU"/>
              </w:rPr>
            </w:pPr>
          </w:p>
        </w:tc>
        <w:tc>
          <w:tcPr>
            <w:tcW w:w="1330" w:type="dxa"/>
            <w:gridSpan w:val="2"/>
            <w:hideMark/>
          </w:tcPr>
          <w:p w:rsidR="002E0368" w:rsidRPr="002E0368" w:rsidRDefault="002E0368" w:rsidP="002E0368">
            <w:pPr>
              <w:spacing w:after="0" w:line="240" w:lineRule="auto"/>
              <w:rPr>
                <w:rFonts w:ascii="Times New Roman" w:eastAsia="Times New Roman" w:hAnsi="Times New Roman" w:cs="Times New Roman"/>
                <w:sz w:val="20"/>
                <w:szCs w:val="20"/>
                <w:lang w:eastAsia="ru-RU"/>
              </w:rPr>
            </w:pPr>
          </w:p>
        </w:tc>
        <w:tc>
          <w:tcPr>
            <w:tcW w:w="332" w:type="dxa"/>
            <w:hideMark/>
          </w:tcPr>
          <w:p w:rsidR="002E0368" w:rsidRPr="002E0368" w:rsidRDefault="002E0368" w:rsidP="002E0368">
            <w:pPr>
              <w:spacing w:after="0" w:line="240" w:lineRule="auto"/>
              <w:rPr>
                <w:rFonts w:ascii="Times New Roman" w:eastAsia="Times New Roman" w:hAnsi="Times New Roman" w:cs="Times New Roman"/>
                <w:sz w:val="20"/>
                <w:szCs w:val="20"/>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Наименование услуги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Описание социальной услуги, в том числе ее объем (норматив)</w:t>
            </w:r>
          </w:p>
        </w:tc>
        <w:tc>
          <w:tcPr>
            <w:tcW w:w="2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Длительность услуги (минуты)</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proofErr w:type="spellStart"/>
            <w:r w:rsidRPr="002D2625">
              <w:rPr>
                <w:rFonts w:ascii="Times New Roman" w:eastAsia="Times New Roman" w:hAnsi="Times New Roman" w:cs="Times New Roman"/>
                <w:color w:val="2D2D2D"/>
                <w:sz w:val="16"/>
                <w:szCs w:val="16"/>
                <w:lang w:eastAsia="ru-RU"/>
              </w:rPr>
              <w:t>Подушевой</w:t>
            </w:r>
            <w:proofErr w:type="spellEnd"/>
            <w:r w:rsidRPr="002D2625">
              <w:rPr>
                <w:rFonts w:ascii="Times New Roman" w:eastAsia="Times New Roman" w:hAnsi="Times New Roman" w:cs="Times New Roman"/>
                <w:color w:val="2D2D2D"/>
                <w:sz w:val="16"/>
                <w:szCs w:val="16"/>
                <w:lang w:eastAsia="ru-RU"/>
              </w:rPr>
              <w:t xml:space="preserve"> норматив финансирования социальной услуги</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Показатели качества и оценка результатов предоставления социальной услуги</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кратность, единица измерения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периодичность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4</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6</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7</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8</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Социально-бытовые услуги</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1.2. В полустационарной и стационарной формах социального обслуживания</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Предоставление площади жилых помещений</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w:t>
            </w:r>
            <w:proofErr w:type="spellStart"/>
            <w:r w:rsidRPr="002D2625">
              <w:rPr>
                <w:rFonts w:ascii="Times New Roman" w:eastAsia="Times New Roman" w:hAnsi="Times New Roman" w:cs="Times New Roman"/>
                <w:color w:val="2D2D2D"/>
                <w:sz w:val="16"/>
                <w:szCs w:val="16"/>
                <w:lang w:eastAsia="ru-RU"/>
              </w:rPr>
              <w:t>кв.м</w:t>
            </w:r>
            <w:proofErr w:type="spellEnd"/>
            <w:r w:rsidRPr="002D2625">
              <w:rPr>
                <w:rFonts w:ascii="Times New Roman" w:eastAsia="Times New Roman" w:hAnsi="Times New Roman" w:cs="Times New Roman"/>
                <w:color w:val="2D2D2D"/>
                <w:sz w:val="16"/>
                <w:szCs w:val="16"/>
                <w:lang w:eastAsia="ru-RU"/>
              </w:rPr>
              <w:t xml:space="preserve"> жилой площади на 1 получателя социальных услуг; 3 </w:t>
            </w:r>
            <w:proofErr w:type="spellStart"/>
            <w:r w:rsidRPr="002D2625">
              <w:rPr>
                <w:rFonts w:ascii="Times New Roman" w:eastAsia="Times New Roman" w:hAnsi="Times New Roman" w:cs="Times New Roman"/>
                <w:color w:val="2D2D2D"/>
                <w:sz w:val="16"/>
                <w:szCs w:val="16"/>
                <w:lang w:eastAsia="ru-RU"/>
              </w:rPr>
              <w:t>кв.м</w:t>
            </w:r>
            <w:proofErr w:type="spellEnd"/>
            <w:r w:rsidRPr="002D2625">
              <w:rPr>
                <w:rFonts w:ascii="Times New Roman" w:eastAsia="Times New Roman" w:hAnsi="Times New Roman" w:cs="Times New Roman"/>
                <w:color w:val="2D2D2D"/>
                <w:sz w:val="16"/>
                <w:szCs w:val="16"/>
                <w:lang w:eastAsia="ru-RU"/>
              </w:rPr>
              <w:t xml:space="preserve"> в спальном помещении для дошкольника; 4 </w:t>
            </w:r>
            <w:proofErr w:type="spellStart"/>
            <w:r w:rsidRPr="002D2625">
              <w:rPr>
                <w:rFonts w:ascii="Times New Roman" w:eastAsia="Times New Roman" w:hAnsi="Times New Roman" w:cs="Times New Roman"/>
                <w:color w:val="2D2D2D"/>
                <w:sz w:val="16"/>
                <w:szCs w:val="16"/>
                <w:lang w:eastAsia="ru-RU"/>
              </w:rPr>
              <w:t>кв.м</w:t>
            </w:r>
            <w:proofErr w:type="spellEnd"/>
            <w:r w:rsidRPr="002D2625">
              <w:rPr>
                <w:rFonts w:ascii="Times New Roman" w:eastAsia="Times New Roman" w:hAnsi="Times New Roman" w:cs="Times New Roman"/>
                <w:color w:val="2D2D2D"/>
                <w:sz w:val="16"/>
                <w:szCs w:val="16"/>
                <w:lang w:eastAsia="ru-RU"/>
              </w:rPr>
              <w:t xml:space="preserve"> для несовершеннолетнего школьного возраста</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 период действия заключенного договора о социальном обслуживании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Постоянно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Предоставление в пользование мебели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Предоставление получателям социальных услуг мебели в </w:t>
            </w:r>
            <w:r w:rsidRPr="002D2625">
              <w:rPr>
                <w:rFonts w:ascii="Times New Roman" w:eastAsia="Times New Roman" w:hAnsi="Times New Roman" w:cs="Times New Roman"/>
                <w:color w:val="2D2D2D"/>
                <w:sz w:val="16"/>
                <w:szCs w:val="16"/>
                <w:lang w:eastAsia="ru-RU"/>
              </w:rPr>
              <w:lastRenderedPageBreak/>
              <w:t>пользование, с учетом их физического состояния (инвалиды, тяжелобольные, малоподвижные и т.д.). На комнату выделяется: шкаф, стол; на каждого человека: кровать, стул (</w:t>
            </w:r>
            <w:proofErr w:type="spellStart"/>
            <w:r w:rsidRPr="002D2625">
              <w:rPr>
                <w:rFonts w:ascii="Times New Roman" w:eastAsia="Times New Roman" w:hAnsi="Times New Roman" w:cs="Times New Roman"/>
                <w:color w:val="2D2D2D"/>
                <w:sz w:val="16"/>
                <w:szCs w:val="16"/>
                <w:lang w:eastAsia="ru-RU"/>
              </w:rPr>
              <w:t>банкетка</w:t>
            </w:r>
            <w:proofErr w:type="spellEnd"/>
            <w:r w:rsidRPr="002D2625">
              <w:rPr>
                <w:rFonts w:ascii="Times New Roman" w:eastAsia="Times New Roman" w:hAnsi="Times New Roman" w:cs="Times New Roman"/>
                <w:color w:val="2D2D2D"/>
                <w:sz w:val="16"/>
                <w:szCs w:val="16"/>
                <w:lang w:eastAsia="ru-RU"/>
              </w:rPr>
              <w:t>), тумбочка</w:t>
            </w:r>
            <w:r w:rsidRPr="002D2625">
              <w:rPr>
                <w:rFonts w:ascii="Times New Roman" w:eastAsia="Times New Roman" w:hAnsi="Times New Roman" w:cs="Times New Roman"/>
                <w:color w:val="2D2D2D"/>
                <w:sz w:val="16"/>
                <w:szCs w:val="16"/>
                <w:lang w:eastAsia="ru-RU"/>
              </w:rPr>
              <w:br/>
              <w:t>Предоставление мебели во время проведения реабилитационных мероприятий</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В период действия заключенного договора о </w:t>
            </w:r>
            <w:r w:rsidRPr="002D2625">
              <w:rPr>
                <w:rFonts w:ascii="Times New Roman" w:eastAsia="Times New Roman" w:hAnsi="Times New Roman" w:cs="Times New Roman"/>
                <w:color w:val="2D2D2D"/>
                <w:sz w:val="16"/>
                <w:szCs w:val="16"/>
                <w:lang w:eastAsia="ru-RU"/>
              </w:rPr>
              <w:lastRenderedPageBreak/>
              <w:t>социальном обслуживании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Постоянно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Удовлетворенность качеством предоставляемой услуги. </w:t>
            </w:r>
            <w:r w:rsidRPr="002D2625">
              <w:rPr>
                <w:rFonts w:ascii="Times New Roman" w:eastAsia="Times New Roman" w:hAnsi="Times New Roman" w:cs="Times New Roman"/>
                <w:color w:val="2D2D2D"/>
                <w:sz w:val="16"/>
                <w:szCs w:val="16"/>
                <w:lang w:eastAsia="ru-RU"/>
              </w:rPr>
              <w:lastRenderedPageBreak/>
              <w:t>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Услуги предоставляются в соответствии </w:t>
            </w:r>
            <w:r w:rsidRPr="002D2625">
              <w:rPr>
                <w:rFonts w:ascii="Times New Roman" w:eastAsia="Times New Roman" w:hAnsi="Times New Roman" w:cs="Times New Roman"/>
                <w:color w:val="2D2D2D"/>
                <w:sz w:val="16"/>
                <w:szCs w:val="16"/>
                <w:lang w:eastAsia="ru-RU"/>
              </w:rPr>
              <w:lastRenderedPageBreak/>
              <w:t>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Обеспечение питанием</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длительных перерывов между отдельными приемами пищи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2 - 4-разовое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Постоянно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Обеспечение мягким инвентарем </w:t>
            </w:r>
            <w:r w:rsidRPr="002D2625">
              <w:rPr>
                <w:rFonts w:ascii="Times New Roman" w:eastAsia="Times New Roman" w:hAnsi="Times New Roman" w:cs="Times New Roman"/>
                <w:color w:val="2D2D2D"/>
                <w:sz w:val="16"/>
                <w:szCs w:val="16"/>
                <w:lang w:eastAsia="ru-RU"/>
              </w:rPr>
              <w:lastRenderedPageBreak/>
              <w:t>(одеждой, обувью, нательным бельем и постельными принадлежностями)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Предоставление на 1 человека не менее 3 </w:t>
            </w:r>
            <w:r w:rsidRPr="002D2625">
              <w:rPr>
                <w:rFonts w:ascii="Times New Roman" w:eastAsia="Times New Roman" w:hAnsi="Times New Roman" w:cs="Times New Roman"/>
                <w:color w:val="2D2D2D"/>
                <w:sz w:val="16"/>
                <w:szCs w:val="16"/>
                <w:lang w:eastAsia="ru-RU"/>
              </w:rPr>
              <w:lastRenderedPageBreak/>
              <w:t xml:space="preserve">комплектов постельного белья; полотенец (для лица и ног); не менее 2 </w:t>
            </w:r>
            <w:proofErr w:type="spellStart"/>
            <w:r w:rsidRPr="002D2625">
              <w:rPr>
                <w:rFonts w:ascii="Times New Roman" w:eastAsia="Times New Roman" w:hAnsi="Times New Roman" w:cs="Times New Roman"/>
                <w:color w:val="2D2D2D"/>
                <w:sz w:val="16"/>
                <w:szCs w:val="16"/>
                <w:lang w:eastAsia="ru-RU"/>
              </w:rPr>
              <w:t>наматрасников</w:t>
            </w:r>
            <w:proofErr w:type="spellEnd"/>
            <w:r w:rsidRPr="002D2625">
              <w:rPr>
                <w:rFonts w:ascii="Times New Roman" w:eastAsia="Times New Roman" w:hAnsi="Times New Roman" w:cs="Times New Roman"/>
                <w:color w:val="2D2D2D"/>
                <w:sz w:val="16"/>
                <w:szCs w:val="16"/>
                <w:lang w:eastAsia="ru-RU"/>
              </w:rPr>
              <w:t>;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В период действия заключенного </w:t>
            </w:r>
            <w:r w:rsidRPr="002D2625">
              <w:rPr>
                <w:rFonts w:ascii="Times New Roman" w:eastAsia="Times New Roman" w:hAnsi="Times New Roman" w:cs="Times New Roman"/>
                <w:color w:val="2D2D2D"/>
                <w:sz w:val="16"/>
                <w:szCs w:val="16"/>
                <w:lang w:eastAsia="ru-RU"/>
              </w:rPr>
              <w:lastRenderedPageBreak/>
              <w:t>договора о социальном обслуживании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Постоянно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Установлен приказом </w:t>
            </w:r>
            <w:r w:rsidRPr="002D2625">
              <w:rPr>
                <w:rFonts w:ascii="Times New Roman" w:eastAsia="Times New Roman" w:hAnsi="Times New Roman" w:cs="Times New Roman"/>
                <w:color w:val="2D2D2D"/>
                <w:sz w:val="16"/>
                <w:szCs w:val="16"/>
                <w:lang w:eastAsia="ru-RU"/>
              </w:rPr>
              <w:lastRenderedPageBreak/>
              <w:t>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Удовлетворенность качеством предоставляемо</w:t>
            </w:r>
            <w:r w:rsidRPr="002D2625">
              <w:rPr>
                <w:rFonts w:ascii="Times New Roman" w:eastAsia="Times New Roman" w:hAnsi="Times New Roman" w:cs="Times New Roman"/>
                <w:color w:val="2D2D2D"/>
                <w:sz w:val="16"/>
                <w:szCs w:val="16"/>
                <w:lang w:eastAsia="ru-RU"/>
              </w:rPr>
              <w:lastRenderedPageBreak/>
              <w:t>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Услуги предоставляются в </w:t>
            </w:r>
            <w:r w:rsidRPr="002D2625">
              <w:rPr>
                <w:rFonts w:ascii="Times New Roman" w:eastAsia="Times New Roman" w:hAnsi="Times New Roman" w:cs="Times New Roman"/>
                <w:color w:val="2D2D2D"/>
                <w:sz w:val="16"/>
                <w:szCs w:val="16"/>
                <w:lang w:eastAsia="ru-RU"/>
              </w:rPr>
              <w:lastRenderedPageBreak/>
              <w:t>соответствии с условиями договора о предоставлении социальных услуг и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Уборка жилых помещений и мест общего пользования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Проветривание; влажная уборка пола</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 период действия заключенного договора о социальном обслуживании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Не реже 2 раз в день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Влажная уборка подоконников, мебели, бытовых приборов</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день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Очистка от пыли мягких поверхностей пылесосом, уборка отопительных батарей</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день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Генеральная уборка</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Не реже 2 раз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Организация досуга и отдыха, в том числе обеспечение книгами, журналами, газетами, настольными играми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Проведение разнообразных видов социокультурной деятельности; расширение общего и культурного кругозора: организация социокультурных мероприятий</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 соответствии с планом мероприятий</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 соответствии с планом мероприятий</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Парикмахерские услуги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Стрижка волос. Бритье лица. Причесывание</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 период действия заключенного договора о социальном обслуживании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Индивидуальная нуждаемость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и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1.3. В стационарной форме социального обслуживания</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Ритуальные услуги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Оформление документов, необходимых для погребения, </w:t>
            </w:r>
            <w:r w:rsidRPr="002D2625">
              <w:rPr>
                <w:rFonts w:ascii="Times New Roman" w:eastAsia="Times New Roman" w:hAnsi="Times New Roman" w:cs="Times New Roman"/>
                <w:color w:val="2D2D2D"/>
                <w:sz w:val="16"/>
                <w:szCs w:val="16"/>
                <w:lang w:eastAsia="ru-RU"/>
              </w:rPr>
              <w:lastRenderedPageBreak/>
              <w:t>осуществление заказа ритуальных услуг (при отсутствии у умершего получателя социальных услуг супруга, близких родственников).</w:t>
            </w:r>
            <w:r w:rsidRPr="002D2625">
              <w:rPr>
                <w:rFonts w:ascii="Times New Roman" w:eastAsia="Times New Roman" w:hAnsi="Times New Roman" w:cs="Times New Roman"/>
                <w:color w:val="2D2D2D"/>
                <w:sz w:val="16"/>
                <w:szCs w:val="16"/>
                <w:lang w:eastAsia="ru-RU"/>
              </w:rPr>
              <w:br/>
              <w:t>Организация медицинского освидетельствования факта смерти, оформление справки о смерти в органах ЗАГС.</w:t>
            </w:r>
            <w:r w:rsidRPr="002D2625">
              <w:rPr>
                <w:rFonts w:ascii="Times New Roman" w:eastAsia="Times New Roman" w:hAnsi="Times New Roman" w:cs="Times New Roman"/>
                <w:color w:val="2D2D2D"/>
                <w:sz w:val="16"/>
                <w:szCs w:val="16"/>
                <w:lang w:eastAsia="ru-RU"/>
              </w:rPr>
              <w:br/>
              <w:t>Получение документов, необходимых для погребения.</w:t>
            </w:r>
            <w:r w:rsidRPr="002D2625">
              <w:rPr>
                <w:rFonts w:ascii="Times New Roman" w:eastAsia="Times New Roman" w:hAnsi="Times New Roman" w:cs="Times New Roman"/>
                <w:color w:val="2D2D2D"/>
                <w:sz w:val="16"/>
                <w:szCs w:val="16"/>
                <w:lang w:eastAsia="ru-RU"/>
              </w:rPr>
              <w:br/>
              <w:t>Ведение телефонных и устных переговоров с представителями специализированных служб по вопросам похоронного дела.</w:t>
            </w:r>
            <w:r w:rsidRPr="002D2625">
              <w:rPr>
                <w:rFonts w:ascii="Times New Roman" w:eastAsia="Times New Roman" w:hAnsi="Times New Roman" w:cs="Times New Roman"/>
                <w:color w:val="2D2D2D"/>
                <w:sz w:val="16"/>
                <w:szCs w:val="16"/>
                <w:lang w:eastAsia="ru-RU"/>
              </w:rPr>
              <w:br/>
              <w:t>Оформление заказов ритуальных услуг (при отсутствии родственников)</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документ</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 наступлении факта</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180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Удовлетворенность качеством предоставляемой услуги. </w:t>
            </w:r>
            <w:r w:rsidRPr="002D2625">
              <w:rPr>
                <w:rFonts w:ascii="Times New Roman" w:eastAsia="Times New Roman" w:hAnsi="Times New Roman" w:cs="Times New Roman"/>
                <w:color w:val="2D2D2D"/>
                <w:sz w:val="16"/>
                <w:szCs w:val="16"/>
                <w:lang w:eastAsia="ru-RU"/>
              </w:rPr>
              <w:lastRenderedPageBreak/>
              <w:t>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Услуги предоставляются в соответствии </w:t>
            </w:r>
            <w:r w:rsidRPr="002D2625">
              <w:rPr>
                <w:rFonts w:ascii="Times New Roman" w:eastAsia="Times New Roman" w:hAnsi="Times New Roman" w:cs="Times New Roman"/>
                <w:color w:val="2D2D2D"/>
                <w:sz w:val="16"/>
                <w:szCs w:val="16"/>
                <w:lang w:eastAsia="ru-RU"/>
              </w:rPr>
              <w:lastRenderedPageBreak/>
              <w:t>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1.4. Во всех формах социального обслуживания</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Покупка за счет средств получателей социальных услуг и доставка на дом продуктов питания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Приобретение и доставка продуктов питания за счет средств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4 кг</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40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Приобретаемые 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Покупка и доставка промышленных товаров первой необходимости, средств санитарии и гигиены, средств ухода</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Приобретение промышленных товаров за счет средств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Не более 4 кг</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40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Полное и своевременное 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w:t>
            </w:r>
            <w:r w:rsidRPr="002D2625">
              <w:rPr>
                <w:rFonts w:ascii="Times New Roman" w:eastAsia="Times New Roman" w:hAnsi="Times New Roman" w:cs="Times New Roman"/>
                <w:color w:val="2D2D2D"/>
                <w:sz w:val="16"/>
                <w:szCs w:val="16"/>
                <w:lang w:eastAsia="ru-RU"/>
              </w:rPr>
              <w:lastRenderedPageBreak/>
              <w:t>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Содействие в обеспечение книгами, газетами, журналами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Приобретение и доставка книг, газет, журналов за счет средств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 (не более 5 изданий)</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25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Покупка и доставка лекарственных средств и изделий медицинского назначения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Выписка рецептов на лекарственные средства и изделия медицинского назначения в учреждениях здравоохранения</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рецепт</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60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Приобретение за счет средств получателя социальных услуг лекарственных средств и изделий медицинского назначения в аптечных организациях, расположенных по месту жительства получателя социальных услуг, и доставка их на дом</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покупка (не более десяти наименований)</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Предоставление гигиенических услуг лицам, не способным по состоянию здоровья самостоятельно осуществлять за собой уход</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w:t>
            </w:r>
            <w:r w:rsidRPr="002D2625">
              <w:rPr>
                <w:rFonts w:ascii="Times New Roman" w:eastAsia="Times New Roman" w:hAnsi="Times New Roman" w:cs="Times New Roman"/>
                <w:color w:val="2D2D2D"/>
                <w:sz w:val="16"/>
                <w:szCs w:val="16"/>
                <w:lang w:eastAsia="ru-RU"/>
              </w:rPr>
              <w:lastRenderedPageBreak/>
              <w:t>какого-либо вреда здоровью)</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Подъем и укладывание в постель</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Полное и своевременное удовлетворение нужд и потребностей в целях создания нормальных условий жизни.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Обработка катетеров</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сутки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Одевание и раздевание</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20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Принятие гигиенического душа, ванны</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40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Поднос и вынос судна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Смена постельного белья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20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Гигиена до и после приема пищи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- 4 - 5 раз в сутки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Смена нательного белья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 но не реже 1 раза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Смена абсорбирующего белья, памперсов</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20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Стрижка волос</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Стрижка ногтей на руках и ногах</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- 1 раз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Причесывание</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- 2 раза в день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Уход за зубами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- 2 раза в день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Уход за зубными протезами</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- 1 раз в сутки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Бритье лица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 но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Гигиена наружных половых органов</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не реже 2 раз в день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Обтирание, Обмывание</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w:t>
            </w:r>
            <w:r w:rsidRPr="002D2625">
              <w:rPr>
                <w:rFonts w:ascii="Times New Roman" w:eastAsia="Times New Roman" w:hAnsi="Times New Roman" w:cs="Times New Roman"/>
                <w:color w:val="2D2D2D"/>
                <w:sz w:val="16"/>
                <w:szCs w:val="16"/>
                <w:lang w:eastAsia="ru-RU"/>
              </w:rPr>
              <w:lastRenderedPageBreak/>
              <w:t>ия - не реже 2 раз в день</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Отправка за счет средств получателя социальных услуг почтовой корреспонденции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Написание писем под диктовку</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документ</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20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Гарантированное доведение до получателя социальных услуг всей информации.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Прочтение писем, телеграмм вслух</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документ</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Отправка и получение писем, телеграмм за счет средств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документ</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25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Помощь в приеме пищи (кормление)</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Оказание помощи в приеме пищи, кормление</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Оплата за счет средств получателей социальных услуг жилищно-коммунальных услуг и услуг связи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Заполнение квитанций на оплату жилья, коммунальных услуг, услуг связи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квитанция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Снятие показаний электро- и </w:t>
            </w:r>
            <w:proofErr w:type="spellStart"/>
            <w:r w:rsidRPr="002D2625">
              <w:rPr>
                <w:rFonts w:ascii="Times New Roman" w:eastAsia="Times New Roman" w:hAnsi="Times New Roman" w:cs="Times New Roman"/>
                <w:color w:val="2D2D2D"/>
                <w:sz w:val="16"/>
                <w:szCs w:val="16"/>
                <w:lang w:eastAsia="ru-RU"/>
              </w:rPr>
              <w:t>водосчетчика</w:t>
            </w:r>
            <w:proofErr w:type="spellEnd"/>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счетчик</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Оплата по счетам за счет средств получателей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Оплата счетов в 1 окне</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месяц</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Оформление за счет средств получателей социальных услуг подписки на периодические издания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Оформление за счет средств получателей социальных услуг подписки на периодические издания</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издание</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25</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Полное удовлетворение запросов получателя 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Социально-медицинские услуги</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2.1. В стационарной форме обслуживания</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Оказание первичной медико-санитарной помощи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Постоянно</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 поступлении и 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и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Содействие в организации прохождения диспансеризации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Проведение мероприятий по подготовке документации. Взаимодействие с медицинскими организациями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год</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2.2. Во всех формах социального обслуживания</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Выполнение процедур, связанных с сохранением </w:t>
            </w:r>
            <w:r w:rsidRPr="002D2625">
              <w:rPr>
                <w:rFonts w:ascii="Times New Roman" w:eastAsia="Times New Roman" w:hAnsi="Times New Roman" w:cs="Times New Roman"/>
                <w:color w:val="2D2D2D"/>
                <w:sz w:val="16"/>
                <w:szCs w:val="16"/>
                <w:lang w:eastAsia="ru-RU"/>
              </w:rPr>
              <w:lastRenderedPageBreak/>
              <w:t>здоровья получателей социальных услуг (измерение температуры тела, артериального давления, контроль за приемом лекарств и др.)</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Прием лекарств, закапывание капель, постановка </w:t>
            </w:r>
            <w:r w:rsidRPr="002D2625">
              <w:rPr>
                <w:rFonts w:ascii="Times New Roman" w:eastAsia="Times New Roman" w:hAnsi="Times New Roman" w:cs="Times New Roman"/>
                <w:color w:val="2D2D2D"/>
                <w:sz w:val="16"/>
                <w:szCs w:val="16"/>
                <w:lang w:eastAsia="ru-RU"/>
              </w:rPr>
              <w:lastRenderedPageBreak/>
              <w:t>горчичников, компрессов, инъекций (подкожные, внутримышечные, внутривенные), измерение температуры тела, артериального давления</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для стационарной формы социального </w:t>
            </w:r>
            <w:r w:rsidRPr="002D2625">
              <w:rPr>
                <w:rFonts w:ascii="Times New Roman" w:eastAsia="Times New Roman" w:hAnsi="Times New Roman" w:cs="Times New Roman"/>
                <w:color w:val="2D2D2D"/>
                <w:sz w:val="16"/>
                <w:szCs w:val="16"/>
                <w:lang w:eastAsia="ru-RU"/>
              </w:rPr>
              <w:lastRenderedPageBreak/>
              <w:t>обслуживания - ежедневно</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Удовлетворение нужд и потребностей получателя </w:t>
            </w:r>
            <w:r w:rsidRPr="002D2625">
              <w:rPr>
                <w:rFonts w:ascii="Times New Roman" w:eastAsia="Times New Roman" w:hAnsi="Times New Roman" w:cs="Times New Roman"/>
                <w:color w:val="2D2D2D"/>
                <w:sz w:val="16"/>
                <w:szCs w:val="16"/>
                <w:lang w:eastAsia="ru-RU"/>
              </w:rPr>
              <w:lastRenderedPageBreak/>
              <w:t>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Услуги предоставляются в соответствии </w:t>
            </w:r>
            <w:r w:rsidRPr="002D2625">
              <w:rPr>
                <w:rFonts w:ascii="Times New Roman" w:eastAsia="Times New Roman" w:hAnsi="Times New Roman" w:cs="Times New Roman"/>
                <w:color w:val="2D2D2D"/>
                <w:sz w:val="16"/>
                <w:szCs w:val="16"/>
                <w:lang w:eastAsia="ru-RU"/>
              </w:rPr>
              <w:lastRenderedPageBreak/>
              <w:t>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Обработка и перевязка раневых поверхностей; выполнение очистительных клизм</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стационарной формы социального обслуживания - ежедневно</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для формы социального обслуживания на дому - не реже 2 раз в неделю</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Забор материалов для проведения лабораторных исследований</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Проведение оздоровительных мероприятий</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Проведение физкультурных занятий, прогулок на свежем воздухе; дневного сна, водных процедур, закаливания (принятие воздушных ванн).</w:t>
            </w:r>
            <w:r w:rsidRPr="002D2625">
              <w:rPr>
                <w:rFonts w:ascii="Times New Roman" w:eastAsia="Times New Roman" w:hAnsi="Times New Roman" w:cs="Times New Roman"/>
                <w:color w:val="2D2D2D"/>
                <w:sz w:val="16"/>
                <w:szCs w:val="16"/>
                <w:lang w:eastAsia="ru-RU"/>
              </w:rPr>
              <w:br/>
              <w:t>Проведение утренней гимнастики. Организация и проведение спортивных соревнований и праздников</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Систематическое наблюдение за получателями социальных услуг для выявления отклонений в состоянии их здоровья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Проведение наблюдений за состоянием здоровья получателей социальных услуг не реже 2 раз в день: утром и вечером. Измерение температуры тела получателей социальных </w:t>
            </w:r>
            <w:r w:rsidRPr="002D2625">
              <w:rPr>
                <w:rFonts w:ascii="Times New Roman" w:eastAsia="Times New Roman" w:hAnsi="Times New Roman" w:cs="Times New Roman"/>
                <w:color w:val="2D2D2D"/>
                <w:sz w:val="16"/>
                <w:szCs w:val="16"/>
                <w:lang w:eastAsia="ru-RU"/>
              </w:rPr>
              <w:lastRenderedPageBreak/>
              <w:t>услуг, находящихся в приемном отделении и изоляторе, утром и вечером.</w:t>
            </w:r>
            <w:r w:rsidRPr="002D2625">
              <w:rPr>
                <w:rFonts w:ascii="Times New Roman" w:eastAsia="Times New Roman" w:hAnsi="Times New Roman" w:cs="Times New Roman"/>
                <w:color w:val="2D2D2D"/>
                <w:sz w:val="16"/>
                <w:szCs w:val="16"/>
                <w:lang w:eastAsia="ru-RU"/>
              </w:rPr>
              <w:br/>
              <w:t>Не реже 2 раз в неделю измерение температуры тела всем получателям социальных услуг, проживающим в учреждении.</w:t>
            </w:r>
            <w:r w:rsidRPr="002D2625">
              <w:rPr>
                <w:rFonts w:ascii="Times New Roman" w:eastAsia="Times New Roman" w:hAnsi="Times New Roman" w:cs="Times New Roman"/>
                <w:color w:val="2D2D2D"/>
                <w:sz w:val="16"/>
                <w:szCs w:val="16"/>
                <w:lang w:eastAsia="ru-RU"/>
              </w:rPr>
              <w:br/>
              <w:t>Не реже 1 раза в неделю измерение артериального давления всем получателям социальных услуг.</w:t>
            </w:r>
            <w:r w:rsidRPr="002D2625">
              <w:rPr>
                <w:rFonts w:ascii="Times New Roman" w:eastAsia="Times New Roman" w:hAnsi="Times New Roman" w:cs="Times New Roman"/>
                <w:color w:val="2D2D2D"/>
                <w:sz w:val="16"/>
                <w:szCs w:val="16"/>
                <w:lang w:eastAsia="ru-RU"/>
              </w:rPr>
              <w:br/>
              <w:t>Не реже 1 раза в день измерение артериального давления получателям социальных услуг с выраженной гипертонией (гипотонией).</w:t>
            </w:r>
            <w:r w:rsidRPr="002D2625">
              <w:rPr>
                <w:rFonts w:ascii="Times New Roman" w:eastAsia="Times New Roman" w:hAnsi="Times New Roman" w:cs="Times New Roman"/>
                <w:color w:val="2D2D2D"/>
                <w:sz w:val="16"/>
                <w:szCs w:val="16"/>
                <w:lang w:eastAsia="ru-RU"/>
              </w:rPr>
              <w:br/>
              <w:t>Не реже 1 раза в неделю осмотр ушей, глаз, слизистых оболочек горла, носа всех получателей социальных услуг.</w:t>
            </w:r>
            <w:r w:rsidRPr="002D2625">
              <w:rPr>
                <w:rFonts w:ascii="Times New Roman" w:eastAsia="Times New Roman" w:hAnsi="Times New Roman" w:cs="Times New Roman"/>
                <w:color w:val="2D2D2D"/>
                <w:sz w:val="16"/>
                <w:szCs w:val="16"/>
                <w:lang w:eastAsia="ru-RU"/>
              </w:rPr>
              <w:br/>
              <w:t>Не реже 1 раза в неделю осмотр кожных покровов и волосистых частей тела всех получателей социальных услуг.</w:t>
            </w:r>
            <w:r w:rsidRPr="002D2625">
              <w:rPr>
                <w:rFonts w:ascii="Times New Roman" w:eastAsia="Times New Roman" w:hAnsi="Times New Roman" w:cs="Times New Roman"/>
                <w:color w:val="2D2D2D"/>
                <w:sz w:val="16"/>
                <w:szCs w:val="16"/>
                <w:lang w:eastAsia="ru-RU"/>
              </w:rPr>
              <w:b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r w:rsidRPr="002D2625">
              <w:rPr>
                <w:rFonts w:ascii="Times New Roman" w:eastAsia="Times New Roman" w:hAnsi="Times New Roman" w:cs="Times New Roman"/>
                <w:color w:val="2D2D2D"/>
                <w:sz w:val="16"/>
                <w:szCs w:val="16"/>
                <w:lang w:eastAsia="ru-RU"/>
              </w:rPr>
              <w:br/>
              <w:t>Заполнение истории болезни карты получателя социальных услуг, индивидуальной программы (плана, карты) реабилитации получателя социальных услуг.</w:t>
            </w:r>
            <w:r w:rsidRPr="002D2625">
              <w:rPr>
                <w:rFonts w:ascii="Times New Roman" w:eastAsia="Times New Roman" w:hAnsi="Times New Roman" w:cs="Times New Roman"/>
                <w:color w:val="2D2D2D"/>
                <w:sz w:val="16"/>
                <w:szCs w:val="16"/>
                <w:lang w:eastAsia="ru-RU"/>
              </w:rPr>
              <w:br/>
              <w:t xml:space="preserve">Подготовка результатов наблюдений для ознакомления </w:t>
            </w:r>
            <w:r w:rsidRPr="002D2625">
              <w:rPr>
                <w:rFonts w:ascii="Times New Roman" w:eastAsia="Times New Roman" w:hAnsi="Times New Roman" w:cs="Times New Roman"/>
                <w:color w:val="2D2D2D"/>
                <w:sz w:val="16"/>
                <w:szCs w:val="16"/>
                <w:lang w:eastAsia="ru-RU"/>
              </w:rPr>
              <w:lastRenderedPageBreak/>
              <w:t>врачом (врачом-терапевтом, иными специалистами)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w:t>
            </w:r>
            <w:r w:rsidRPr="002D2625">
              <w:rPr>
                <w:rFonts w:ascii="Times New Roman" w:eastAsia="Times New Roman" w:hAnsi="Times New Roman" w:cs="Times New Roman"/>
                <w:color w:val="2D2D2D"/>
                <w:sz w:val="16"/>
                <w:szCs w:val="16"/>
                <w:lang w:eastAsia="ru-RU"/>
              </w:rPr>
              <w:lastRenderedPageBreak/>
              <w:t>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Услуги предоставляются в соответствии с условиями договора о предоставлении социальных услуг, определенных индивидуальн</w:t>
            </w:r>
            <w:r w:rsidRPr="002D2625">
              <w:rPr>
                <w:rFonts w:ascii="Times New Roman" w:eastAsia="Times New Roman" w:hAnsi="Times New Roman" w:cs="Times New Roman"/>
                <w:color w:val="2D2D2D"/>
                <w:sz w:val="16"/>
                <w:szCs w:val="16"/>
                <w:lang w:eastAsia="ru-RU"/>
              </w:rPr>
              <w:lastRenderedPageBreak/>
              <w:t>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w:t>
            </w:r>
            <w:proofErr w:type="spellStart"/>
            <w:r w:rsidRPr="002D2625">
              <w:rPr>
                <w:rFonts w:ascii="Times New Roman" w:eastAsia="Times New Roman" w:hAnsi="Times New Roman" w:cs="Times New Roman"/>
                <w:color w:val="2D2D2D"/>
                <w:sz w:val="16"/>
                <w:szCs w:val="16"/>
                <w:lang w:eastAsia="ru-RU"/>
              </w:rPr>
              <w:t>психосексуальное</w:t>
            </w:r>
            <w:proofErr w:type="spellEnd"/>
            <w:r w:rsidRPr="002D2625">
              <w:rPr>
                <w:rFonts w:ascii="Times New Roman" w:eastAsia="Times New Roman" w:hAnsi="Times New Roman" w:cs="Times New Roman"/>
                <w:color w:val="2D2D2D"/>
                <w:sz w:val="16"/>
                <w:szCs w:val="16"/>
                <w:lang w:eastAsia="ru-RU"/>
              </w:rPr>
              <w:t xml:space="preserve">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r w:rsidRPr="002D2625">
              <w:rPr>
                <w:rFonts w:ascii="Times New Roman" w:eastAsia="Times New Roman" w:hAnsi="Times New Roman" w:cs="Times New Roman"/>
                <w:color w:val="2D2D2D"/>
                <w:sz w:val="16"/>
                <w:szCs w:val="16"/>
                <w:lang w:eastAsia="ru-RU"/>
              </w:rPr>
              <w:br/>
              <w:t>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их решения;</w:t>
            </w:r>
            <w:r w:rsidRPr="002D2625">
              <w:rPr>
                <w:rFonts w:ascii="Times New Roman" w:eastAsia="Times New Roman" w:hAnsi="Times New Roman" w:cs="Times New Roman"/>
                <w:color w:val="2D2D2D"/>
                <w:sz w:val="16"/>
                <w:szCs w:val="16"/>
                <w:lang w:eastAsia="ru-RU"/>
              </w:rPr>
              <w:br/>
              <w:t>разработка для получателя социальных услуг рекомендаций по решению стоящих перед ним социально-медицинских проблем;</w:t>
            </w:r>
            <w:r w:rsidRPr="002D2625">
              <w:rPr>
                <w:rFonts w:ascii="Times New Roman" w:eastAsia="Times New Roman" w:hAnsi="Times New Roman" w:cs="Times New Roman"/>
                <w:color w:val="2D2D2D"/>
                <w:sz w:val="16"/>
                <w:szCs w:val="16"/>
                <w:lang w:eastAsia="ru-RU"/>
              </w:rPr>
              <w:br/>
              <w:t>привлечение в случае необходимости к работе с получателем социальных услуг психолога (при его наличии);</w:t>
            </w:r>
            <w:r w:rsidRPr="002D2625">
              <w:rPr>
                <w:rFonts w:ascii="Times New Roman" w:eastAsia="Times New Roman" w:hAnsi="Times New Roman" w:cs="Times New Roman"/>
                <w:color w:val="2D2D2D"/>
                <w:sz w:val="16"/>
                <w:szCs w:val="16"/>
                <w:lang w:eastAsia="ru-RU"/>
              </w:rPr>
              <w:br/>
              <w:t xml:space="preserve">составление в случае необходимости графика консультаций </w:t>
            </w:r>
            <w:r w:rsidRPr="002D2625">
              <w:rPr>
                <w:rFonts w:ascii="Times New Roman" w:eastAsia="Times New Roman" w:hAnsi="Times New Roman" w:cs="Times New Roman"/>
                <w:color w:val="2D2D2D"/>
                <w:sz w:val="16"/>
                <w:szCs w:val="16"/>
                <w:lang w:eastAsia="ru-RU"/>
              </w:rPr>
              <w:lastRenderedPageBreak/>
              <w:t>индивидуального и группового характера;</w:t>
            </w:r>
            <w:r w:rsidRPr="002D2625">
              <w:rPr>
                <w:rFonts w:ascii="Times New Roman" w:eastAsia="Times New Roman" w:hAnsi="Times New Roman" w:cs="Times New Roman"/>
                <w:color w:val="2D2D2D"/>
                <w:sz w:val="16"/>
                <w:szCs w:val="16"/>
                <w:lang w:eastAsia="ru-RU"/>
              </w:rPr>
              <w:br/>
              <w:t>проведение серии индивидуальных (групповых) консультаций по проблеме получателей социальных услуг в соответствии с разработанным графиком;</w:t>
            </w:r>
            <w:r w:rsidRPr="002D2625">
              <w:rPr>
                <w:rFonts w:ascii="Times New Roman" w:eastAsia="Times New Roman" w:hAnsi="Times New Roman" w:cs="Times New Roman"/>
                <w:color w:val="2D2D2D"/>
                <w:sz w:val="16"/>
                <w:szCs w:val="16"/>
                <w:lang w:eastAsia="ru-RU"/>
              </w:rPr>
              <w:br/>
              <w:t>заполнение индивидуальной программы (плана, карты) реабилитации получателя социальных услуг, учетно-отчетной документации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w:t>
            </w:r>
            <w:proofErr w:type="spellStart"/>
            <w:r w:rsidRPr="002D2625">
              <w:rPr>
                <w:rFonts w:ascii="Times New Roman" w:eastAsia="Times New Roman" w:hAnsi="Times New Roman" w:cs="Times New Roman"/>
                <w:color w:val="2D2D2D"/>
                <w:sz w:val="16"/>
                <w:szCs w:val="16"/>
                <w:lang w:eastAsia="ru-RU"/>
              </w:rPr>
              <w:t>абилитации</w:t>
            </w:r>
            <w:proofErr w:type="spellEnd"/>
            <w:r w:rsidRPr="002D2625">
              <w:rPr>
                <w:rFonts w:ascii="Times New Roman" w:eastAsia="Times New Roman" w:hAnsi="Times New Roman" w:cs="Times New Roman"/>
                <w:color w:val="2D2D2D"/>
                <w:sz w:val="16"/>
                <w:szCs w:val="16"/>
                <w:lang w:eastAsia="ru-RU"/>
              </w:rPr>
              <w:t xml:space="preserve"> инвалидов</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Организация доставки получателей социальных услуг к месту проведения реабилитационных мероприятий.</w:t>
            </w:r>
            <w:r w:rsidRPr="002D2625">
              <w:rPr>
                <w:rFonts w:ascii="Times New Roman" w:eastAsia="Times New Roman" w:hAnsi="Times New Roman" w:cs="Times New Roman"/>
                <w:color w:val="2D2D2D"/>
                <w:sz w:val="16"/>
                <w:szCs w:val="16"/>
                <w:lang w:eastAsia="ru-RU"/>
              </w:rPr>
              <w:br/>
              <w:t>Изучение индивидуальных программ (планов, карт) реабилитации получателей социальных услуг.</w:t>
            </w:r>
            <w:r w:rsidRPr="002D2625">
              <w:rPr>
                <w:rFonts w:ascii="Times New Roman" w:eastAsia="Times New Roman" w:hAnsi="Times New Roman" w:cs="Times New Roman"/>
                <w:color w:val="2D2D2D"/>
                <w:sz w:val="16"/>
                <w:szCs w:val="16"/>
                <w:lang w:eastAsia="ru-RU"/>
              </w:rPr>
              <w:br/>
              <w:t>Определение организационных моментов (общее количество занятий в год, месяц, неделю, их продолжительность).</w:t>
            </w:r>
            <w:r w:rsidRPr="002D2625">
              <w:rPr>
                <w:rFonts w:ascii="Times New Roman" w:eastAsia="Times New Roman" w:hAnsi="Times New Roman" w:cs="Times New Roman"/>
                <w:color w:val="2D2D2D"/>
                <w:sz w:val="16"/>
                <w:szCs w:val="16"/>
                <w:lang w:eastAsia="ru-RU"/>
              </w:rPr>
              <w:br/>
              <w:t>Проведение занятий в соответствии с графиком и планом работы.</w:t>
            </w:r>
            <w:r w:rsidRPr="002D2625">
              <w:rPr>
                <w:rFonts w:ascii="Times New Roman" w:eastAsia="Times New Roman" w:hAnsi="Times New Roman" w:cs="Times New Roman"/>
                <w:color w:val="2D2D2D"/>
                <w:sz w:val="16"/>
                <w:szCs w:val="16"/>
                <w:lang w:eastAsia="ru-RU"/>
              </w:rPr>
              <w:br/>
              <w:t>Заполнение индивидуальной программы (плана, карты) реабилитации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Ежедневно</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Проведение занятий, обучающих здоровому образу жизни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Ежедневно</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w:t>
            </w:r>
            <w:r w:rsidRPr="002D2625">
              <w:rPr>
                <w:rFonts w:ascii="Times New Roman" w:eastAsia="Times New Roman" w:hAnsi="Times New Roman" w:cs="Times New Roman"/>
                <w:color w:val="2D2D2D"/>
                <w:sz w:val="16"/>
                <w:szCs w:val="16"/>
                <w:lang w:eastAsia="ru-RU"/>
              </w:rPr>
              <w:lastRenderedPageBreak/>
              <w:t>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Проведение занятий по адаптивной физической культуре</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Выполнение получателями социальных услуг под руководством обслуживающего 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Ежедневно</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 Социально-психологические услуги</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Социально-психологическое консультирование, в том числе по вопросам внутрисемейных отношений</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Психологическая диагностика и обследование личности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Не реже 2 раз за период реабилитации</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консультация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Психологическая помощь и поддержка (включая экстренную), в том числе гражданам, </w:t>
            </w:r>
            <w:r w:rsidRPr="002D2625">
              <w:rPr>
                <w:rFonts w:ascii="Times New Roman" w:eastAsia="Times New Roman" w:hAnsi="Times New Roman" w:cs="Times New Roman"/>
                <w:color w:val="2D2D2D"/>
                <w:sz w:val="16"/>
                <w:szCs w:val="16"/>
                <w:lang w:eastAsia="ru-RU"/>
              </w:rPr>
              <w:lastRenderedPageBreak/>
              <w:t>осуществляющим уход на дому за тяжелобольными получателями социальных услуг</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Беседы, общение выслушивание, подбадривание. Мотивация к активности, психологическая поддержка </w:t>
            </w:r>
            <w:r w:rsidRPr="002D2625">
              <w:rPr>
                <w:rFonts w:ascii="Times New Roman" w:eastAsia="Times New Roman" w:hAnsi="Times New Roman" w:cs="Times New Roman"/>
                <w:color w:val="2D2D2D"/>
                <w:sz w:val="16"/>
                <w:szCs w:val="16"/>
                <w:lang w:eastAsia="ru-RU"/>
              </w:rPr>
              <w:lastRenderedPageBreak/>
              <w:t>жизненного тонуса</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 (каждые дополнительные 30 минут - 1 дополнительная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Не более 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Укрепление психического здоровья получателей социальных услуг, повышение их </w:t>
            </w:r>
            <w:r w:rsidRPr="002D2625">
              <w:rPr>
                <w:rFonts w:ascii="Times New Roman" w:eastAsia="Times New Roman" w:hAnsi="Times New Roman" w:cs="Times New Roman"/>
                <w:color w:val="2D2D2D"/>
                <w:sz w:val="16"/>
                <w:szCs w:val="16"/>
                <w:lang w:eastAsia="ru-RU"/>
              </w:rPr>
              <w:lastRenderedPageBreak/>
              <w:t>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Услуги предоставляются в соответствии с условиями договора о предоставлен</w:t>
            </w:r>
            <w:r w:rsidRPr="002D2625">
              <w:rPr>
                <w:rFonts w:ascii="Times New Roman" w:eastAsia="Times New Roman" w:hAnsi="Times New Roman" w:cs="Times New Roman"/>
                <w:color w:val="2D2D2D"/>
                <w:sz w:val="16"/>
                <w:szCs w:val="16"/>
                <w:lang w:eastAsia="ru-RU"/>
              </w:rPr>
              <w:lastRenderedPageBreak/>
              <w:t>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Социально-психологический патронаж</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Обеспечение своевременного выявления ситуаций психологического дискомфорта, личностного (</w:t>
            </w:r>
            <w:proofErr w:type="spellStart"/>
            <w:r w:rsidRPr="002D2625">
              <w:rPr>
                <w:rFonts w:ascii="Times New Roman" w:eastAsia="Times New Roman" w:hAnsi="Times New Roman" w:cs="Times New Roman"/>
                <w:color w:val="2D2D2D"/>
                <w:sz w:val="16"/>
                <w:szCs w:val="16"/>
                <w:lang w:eastAsia="ru-RU"/>
              </w:rPr>
              <w:t>внутриличностного</w:t>
            </w:r>
            <w:proofErr w:type="spellEnd"/>
            <w:r w:rsidRPr="002D2625">
              <w:rPr>
                <w:rFonts w:ascii="Times New Roman" w:eastAsia="Times New Roman" w:hAnsi="Times New Roman" w:cs="Times New Roman"/>
                <w:color w:val="2D2D2D"/>
                <w:sz w:val="16"/>
                <w:szCs w:val="16"/>
                <w:lang w:eastAsia="ru-RU"/>
              </w:rPr>
              <w:t>), межличностного конфликта и других ситуаций:</w:t>
            </w:r>
            <w:r w:rsidRPr="002D2625">
              <w:rPr>
                <w:rFonts w:ascii="Times New Roman" w:eastAsia="Times New Roman" w:hAnsi="Times New Roman" w:cs="Times New Roman"/>
                <w:color w:val="2D2D2D"/>
                <w:sz w:val="16"/>
                <w:szCs w:val="16"/>
                <w:lang w:eastAsia="ru-RU"/>
              </w:rPr>
              <w:br/>
              <w:t>систематическое социально-психологическое наблюдение за получателем социальных услуг;</w:t>
            </w:r>
            <w:r w:rsidRPr="002D2625">
              <w:rPr>
                <w:rFonts w:ascii="Times New Roman" w:eastAsia="Times New Roman" w:hAnsi="Times New Roman" w:cs="Times New Roman"/>
                <w:color w:val="2D2D2D"/>
                <w:sz w:val="16"/>
                <w:szCs w:val="16"/>
                <w:lang w:eastAsia="ru-RU"/>
              </w:rPr>
              <w:br/>
              <w:t>оказание необходимой социально-психологической помощи в трудной жизненной ситуации получателю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Не более 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Оказание консультационной психологической помощи анонимно, в том числе с использованием телефона доверия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консультация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4. Социально-педагогические услуги</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4.2. Во всех формах социального обслуживания</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Социально-педагогическая коррекция, включая диагностику и консультирование</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Целенаправленное изменение свойств и качеств личности педагогическими методами; оказание специфической помощи с целью обеспечения полноценного </w:t>
            </w:r>
            <w:r w:rsidRPr="002D2625">
              <w:rPr>
                <w:rFonts w:ascii="Times New Roman" w:eastAsia="Times New Roman" w:hAnsi="Times New Roman" w:cs="Times New Roman"/>
                <w:color w:val="2D2D2D"/>
                <w:sz w:val="16"/>
                <w:szCs w:val="16"/>
                <w:lang w:eastAsia="ru-RU"/>
              </w:rPr>
              <w:lastRenderedPageBreak/>
              <w:t>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r w:rsidRPr="002D2625">
              <w:rPr>
                <w:rFonts w:ascii="Times New Roman" w:eastAsia="Times New Roman" w:hAnsi="Times New Roman" w:cs="Times New Roman"/>
                <w:color w:val="2D2D2D"/>
                <w:sz w:val="16"/>
                <w:szCs w:val="16"/>
                <w:lang w:eastAsia="ru-RU"/>
              </w:rPr>
              <w:br/>
              <w:t>Получение необходимой информации для разработки рекомендаций по проведению коррекционно-педагогических мероприятий:</w:t>
            </w:r>
            <w:r w:rsidRPr="002D2625">
              <w:rPr>
                <w:rFonts w:ascii="Times New Roman" w:eastAsia="Times New Roman" w:hAnsi="Times New Roman" w:cs="Times New Roman"/>
                <w:color w:val="2D2D2D"/>
                <w:sz w:val="16"/>
                <w:szCs w:val="16"/>
                <w:lang w:eastAsia="ru-RU"/>
              </w:rPr>
              <w:br/>
              <w:t>выявление проблем и их причин;</w:t>
            </w:r>
            <w:r w:rsidRPr="002D2625">
              <w:rPr>
                <w:rFonts w:ascii="Times New Roman" w:eastAsia="Times New Roman" w:hAnsi="Times New Roman" w:cs="Times New Roman"/>
                <w:color w:val="2D2D2D"/>
                <w:sz w:val="16"/>
                <w:szCs w:val="16"/>
                <w:lang w:eastAsia="ru-RU"/>
              </w:rPr>
              <w:b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r w:rsidRPr="002D2625">
              <w:rPr>
                <w:rFonts w:ascii="Times New Roman" w:eastAsia="Times New Roman" w:hAnsi="Times New Roman" w:cs="Times New Roman"/>
                <w:color w:val="2D2D2D"/>
                <w:sz w:val="16"/>
                <w:szCs w:val="16"/>
                <w:lang w:eastAsia="ru-RU"/>
              </w:rPr>
              <w:br/>
              <w:t>выбор коррекционных методик, форм и методов работы с получателями социальных услуг;</w:t>
            </w:r>
            <w:r w:rsidRPr="002D2625">
              <w:rPr>
                <w:rFonts w:ascii="Times New Roman" w:eastAsia="Times New Roman" w:hAnsi="Times New Roman" w:cs="Times New Roman"/>
                <w:color w:val="2D2D2D"/>
                <w:sz w:val="16"/>
                <w:szCs w:val="16"/>
                <w:lang w:eastAsia="ru-RU"/>
              </w:rPr>
              <w:b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r w:rsidRPr="002D2625">
              <w:rPr>
                <w:rFonts w:ascii="Times New Roman" w:eastAsia="Times New Roman" w:hAnsi="Times New Roman" w:cs="Times New Roman"/>
                <w:color w:val="2D2D2D"/>
                <w:sz w:val="16"/>
                <w:szCs w:val="16"/>
                <w:lang w:eastAsia="ru-RU"/>
              </w:rPr>
              <w:br/>
              <w:t>подбор необходимого материала для проведения коррекционных занятий;</w:t>
            </w:r>
            <w:r w:rsidRPr="002D2625">
              <w:rPr>
                <w:rFonts w:ascii="Times New Roman" w:eastAsia="Times New Roman" w:hAnsi="Times New Roman" w:cs="Times New Roman"/>
                <w:color w:val="2D2D2D"/>
                <w:sz w:val="16"/>
                <w:szCs w:val="16"/>
                <w:lang w:eastAsia="ru-RU"/>
              </w:rPr>
              <w:br/>
              <w:t>проведение коррекционных занятий в соответствии с графиком;</w:t>
            </w:r>
            <w:r w:rsidRPr="002D2625">
              <w:rPr>
                <w:rFonts w:ascii="Times New Roman" w:eastAsia="Times New Roman" w:hAnsi="Times New Roman" w:cs="Times New Roman"/>
                <w:color w:val="2D2D2D"/>
                <w:sz w:val="16"/>
                <w:szCs w:val="16"/>
                <w:lang w:eastAsia="ru-RU"/>
              </w:rPr>
              <w:br/>
            </w:r>
            <w:r w:rsidRPr="002D2625">
              <w:rPr>
                <w:rFonts w:ascii="Times New Roman" w:eastAsia="Times New Roman" w:hAnsi="Times New Roman" w:cs="Times New Roman"/>
                <w:color w:val="2D2D2D"/>
                <w:sz w:val="16"/>
                <w:szCs w:val="16"/>
                <w:lang w:eastAsia="ru-RU"/>
              </w:rPr>
              <w:lastRenderedPageBreak/>
              <w:t>определение сроков и форм проведения контрольных наблюдений по итогам реализации коррекционной программы;</w:t>
            </w:r>
            <w:r w:rsidRPr="002D2625">
              <w:rPr>
                <w:rFonts w:ascii="Times New Roman" w:eastAsia="Times New Roman" w:hAnsi="Times New Roman" w:cs="Times New Roman"/>
                <w:color w:val="2D2D2D"/>
                <w:sz w:val="16"/>
                <w:szCs w:val="16"/>
                <w:lang w:eastAsia="ru-RU"/>
              </w:rPr>
              <w:b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r w:rsidRPr="002D2625">
              <w:rPr>
                <w:rFonts w:ascii="Times New Roman" w:eastAsia="Times New Roman" w:hAnsi="Times New Roman" w:cs="Times New Roman"/>
                <w:color w:val="2D2D2D"/>
                <w:sz w:val="16"/>
                <w:szCs w:val="16"/>
                <w:lang w:eastAsia="ru-RU"/>
              </w:rPr>
              <w:br/>
              <w:t>помощь в определении целей и стратегий, способных изменить ситуацию;</w:t>
            </w:r>
            <w:r w:rsidRPr="002D2625">
              <w:rPr>
                <w:rFonts w:ascii="Times New Roman" w:eastAsia="Times New Roman" w:hAnsi="Times New Roman" w:cs="Times New Roman"/>
                <w:color w:val="2D2D2D"/>
                <w:sz w:val="16"/>
                <w:szCs w:val="16"/>
                <w:lang w:eastAsia="ru-RU"/>
              </w:rPr>
              <w:br/>
              <w:t>анализ предполагаемого результата;</w:t>
            </w:r>
            <w:r w:rsidRPr="002D2625">
              <w:rPr>
                <w:rFonts w:ascii="Times New Roman" w:eastAsia="Times New Roman" w:hAnsi="Times New Roman" w:cs="Times New Roman"/>
                <w:color w:val="2D2D2D"/>
                <w:sz w:val="16"/>
                <w:szCs w:val="16"/>
                <w:lang w:eastAsia="ru-RU"/>
              </w:rPr>
              <w:b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r w:rsidRPr="002D2625">
              <w:rPr>
                <w:rFonts w:ascii="Times New Roman" w:eastAsia="Times New Roman" w:hAnsi="Times New Roman" w:cs="Times New Roman"/>
                <w:color w:val="2D2D2D"/>
                <w:sz w:val="16"/>
                <w:szCs w:val="16"/>
                <w:lang w:eastAsia="ru-RU"/>
              </w:rPr>
              <w:br/>
              <w:t>установление контакта с получателем социальных услуг;</w:t>
            </w:r>
            <w:r w:rsidRPr="002D2625">
              <w:rPr>
                <w:rFonts w:ascii="Times New Roman" w:eastAsia="Times New Roman" w:hAnsi="Times New Roman" w:cs="Times New Roman"/>
                <w:color w:val="2D2D2D"/>
                <w:sz w:val="16"/>
                <w:szCs w:val="16"/>
                <w:lang w:eastAsia="ru-RU"/>
              </w:rPr>
              <w:b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r w:rsidRPr="002D2625">
              <w:rPr>
                <w:rFonts w:ascii="Times New Roman" w:eastAsia="Times New Roman" w:hAnsi="Times New Roman" w:cs="Times New Roman"/>
                <w:color w:val="2D2D2D"/>
                <w:sz w:val="16"/>
                <w:szCs w:val="16"/>
                <w:lang w:eastAsia="ru-RU"/>
              </w:rPr>
              <w:br/>
              <w:t xml:space="preserve">разработка для получателя социальных услуг рекомендаций по решению стоящих перед ним социально-педагогических проблем; заполнение индивидуальной </w:t>
            </w:r>
            <w:r w:rsidRPr="002D2625">
              <w:rPr>
                <w:rFonts w:ascii="Times New Roman" w:eastAsia="Times New Roman" w:hAnsi="Times New Roman" w:cs="Times New Roman"/>
                <w:color w:val="2D2D2D"/>
                <w:sz w:val="16"/>
                <w:szCs w:val="16"/>
                <w:lang w:eastAsia="ru-RU"/>
              </w:rPr>
              <w:lastRenderedPageBreak/>
              <w:t>программы (плана, карты) реабилитации получателя социальных услуг;</w:t>
            </w:r>
            <w:r w:rsidRPr="002D2625">
              <w:rPr>
                <w:rFonts w:ascii="Times New Roman" w:eastAsia="Times New Roman" w:hAnsi="Times New Roman" w:cs="Times New Roman"/>
                <w:color w:val="2D2D2D"/>
                <w:sz w:val="16"/>
                <w:szCs w:val="16"/>
                <w:lang w:eastAsia="ru-RU"/>
              </w:rPr>
              <w:br/>
              <w:t>изучение личного дела получателя социальных услуг и рекомендаций специалистов;</w:t>
            </w:r>
            <w:r w:rsidRPr="002D2625">
              <w:rPr>
                <w:rFonts w:ascii="Times New Roman" w:eastAsia="Times New Roman" w:hAnsi="Times New Roman" w:cs="Times New Roman"/>
                <w:color w:val="2D2D2D"/>
                <w:sz w:val="16"/>
                <w:szCs w:val="16"/>
                <w:lang w:eastAsia="ru-RU"/>
              </w:rPr>
              <w:br/>
              <w:t>личное знакомство и установление контакта с получателем социальных услуг;</w:t>
            </w:r>
            <w:r w:rsidRPr="002D2625">
              <w:rPr>
                <w:rFonts w:ascii="Times New Roman" w:eastAsia="Times New Roman" w:hAnsi="Times New Roman" w:cs="Times New Roman"/>
                <w:color w:val="2D2D2D"/>
                <w:sz w:val="16"/>
                <w:szCs w:val="16"/>
                <w:lang w:eastAsia="ru-RU"/>
              </w:rPr>
              <w:b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rsidRPr="002D2625">
              <w:rPr>
                <w:rFonts w:ascii="Times New Roman" w:eastAsia="Times New Roman" w:hAnsi="Times New Roman" w:cs="Times New Roman"/>
                <w:color w:val="2D2D2D"/>
                <w:sz w:val="16"/>
                <w:szCs w:val="16"/>
                <w:lang w:eastAsia="ru-RU"/>
              </w:rPr>
              <w:t>дезадаптации</w:t>
            </w:r>
            <w:proofErr w:type="spellEnd"/>
            <w:r w:rsidRPr="002D2625">
              <w:rPr>
                <w:rFonts w:ascii="Times New Roman" w:eastAsia="Times New Roman" w:hAnsi="Times New Roman" w:cs="Times New Roman"/>
                <w:color w:val="2D2D2D"/>
                <w:sz w:val="16"/>
                <w:szCs w:val="16"/>
                <w:lang w:eastAsia="ru-RU"/>
              </w:rPr>
              <w:t>, развития социальных навыков и умений, социальной ситуации развития и т.д.);</w:t>
            </w:r>
            <w:r w:rsidRPr="002D2625">
              <w:rPr>
                <w:rFonts w:ascii="Times New Roman" w:eastAsia="Times New Roman" w:hAnsi="Times New Roman" w:cs="Times New Roman"/>
                <w:color w:val="2D2D2D"/>
                <w:sz w:val="16"/>
                <w:szCs w:val="16"/>
                <w:lang w:eastAsia="ru-RU"/>
              </w:rPr>
              <w:br/>
              <w:t>выбор диагностических методик и подбор диагностического инструментария;</w:t>
            </w:r>
            <w:r w:rsidRPr="002D2625">
              <w:rPr>
                <w:rFonts w:ascii="Times New Roman" w:eastAsia="Times New Roman" w:hAnsi="Times New Roman" w:cs="Times New Roman"/>
                <w:color w:val="2D2D2D"/>
                <w:sz w:val="16"/>
                <w:szCs w:val="16"/>
                <w:lang w:eastAsia="ru-RU"/>
              </w:rPr>
              <w:br/>
              <w:t>проведение социально-педагогической диагностики; обработка результатов диагностики;</w:t>
            </w:r>
            <w:r w:rsidRPr="002D2625">
              <w:rPr>
                <w:rFonts w:ascii="Times New Roman" w:eastAsia="Times New Roman" w:hAnsi="Times New Roman" w:cs="Times New Roman"/>
                <w:color w:val="2D2D2D"/>
                <w:sz w:val="16"/>
                <w:szCs w:val="16"/>
                <w:lang w:eastAsia="ru-RU"/>
              </w:rPr>
              <w:br/>
              <w:t>разработка направлений педагогической коррекции (в случае необходимости - ознакомление с ними получателей социальных услуг);</w:t>
            </w:r>
            <w:r w:rsidRPr="002D2625">
              <w:rPr>
                <w:rFonts w:ascii="Times New Roman" w:eastAsia="Times New Roman" w:hAnsi="Times New Roman" w:cs="Times New Roman"/>
                <w:color w:val="2D2D2D"/>
                <w:sz w:val="16"/>
                <w:szCs w:val="16"/>
                <w:lang w:eastAsia="ru-RU"/>
              </w:rPr>
              <w:br/>
              <w:t>определение сроков проведения повторной диагностики;</w:t>
            </w:r>
            <w:r w:rsidRPr="002D2625">
              <w:rPr>
                <w:rFonts w:ascii="Times New Roman" w:eastAsia="Times New Roman" w:hAnsi="Times New Roman" w:cs="Times New Roman"/>
                <w:color w:val="2D2D2D"/>
                <w:sz w:val="16"/>
                <w:szCs w:val="16"/>
                <w:lang w:eastAsia="ru-RU"/>
              </w:rPr>
              <w:br/>
              <w:t>заполнение индивидуальной программы (плана, карты) реабилитации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Услуги предоставляются в соответствии с условиями договора о предоставлении социальных услуг, определенных </w:t>
            </w:r>
            <w:r w:rsidRPr="002D2625">
              <w:rPr>
                <w:rFonts w:ascii="Times New Roman" w:eastAsia="Times New Roman" w:hAnsi="Times New Roman" w:cs="Times New Roman"/>
                <w:color w:val="2D2D2D"/>
                <w:sz w:val="16"/>
                <w:szCs w:val="16"/>
                <w:lang w:eastAsia="ru-RU"/>
              </w:rPr>
              <w:lastRenderedPageBreak/>
              <w:t>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Формирование позитивных интересов (в том числе в сфере досуга)</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Формирование и развитие позитивных интересов у получателей социальных услуг в сфере досуга; </w:t>
            </w:r>
            <w:r w:rsidRPr="002D2625">
              <w:rPr>
                <w:rFonts w:ascii="Times New Roman" w:eastAsia="Times New Roman" w:hAnsi="Times New Roman" w:cs="Times New Roman"/>
                <w:color w:val="2D2D2D"/>
                <w:sz w:val="16"/>
                <w:szCs w:val="16"/>
                <w:lang w:eastAsia="ru-RU"/>
              </w:rPr>
              <w:lastRenderedPageBreak/>
              <w:t>обеспечение досуга (книги, журналы, газеты, настольные игры)</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Постоянно в период предоставления социального обслуживания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60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культурных и духовных запросов получателей социальных услуг.</w:t>
            </w:r>
            <w:r w:rsidRPr="002D2625">
              <w:rPr>
                <w:rFonts w:ascii="Times New Roman" w:eastAsia="Times New Roman" w:hAnsi="Times New Roman" w:cs="Times New Roman"/>
                <w:color w:val="2D2D2D"/>
                <w:sz w:val="16"/>
                <w:szCs w:val="16"/>
                <w:lang w:eastAsia="ru-RU"/>
              </w:rPr>
              <w:br/>
            </w:r>
            <w:r w:rsidRPr="002D2625">
              <w:rPr>
                <w:rFonts w:ascii="Times New Roman" w:eastAsia="Times New Roman" w:hAnsi="Times New Roman" w:cs="Times New Roman"/>
                <w:color w:val="2D2D2D"/>
                <w:sz w:val="16"/>
                <w:szCs w:val="16"/>
                <w:lang w:eastAsia="ru-RU"/>
              </w:rPr>
              <w:lastRenderedPageBreak/>
              <w:t>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Услуги предоставляются в соответствии с условиями договора о предоставлен</w:t>
            </w:r>
            <w:r w:rsidRPr="002D2625">
              <w:rPr>
                <w:rFonts w:ascii="Times New Roman" w:eastAsia="Times New Roman" w:hAnsi="Times New Roman" w:cs="Times New Roman"/>
                <w:color w:val="2D2D2D"/>
                <w:sz w:val="16"/>
                <w:szCs w:val="16"/>
                <w:lang w:eastAsia="ru-RU"/>
              </w:rPr>
              <w:lastRenderedPageBreak/>
              <w:t>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Организация досуга (праздники, экскурсии и другие культурные мероприятия)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Постоянно в период предоставления социального обслуживания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раз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60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Удовлетворение социокультурных и 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5. Социально-трудовые услуги</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Проведение мероприятий по использованию трудовых возможностей и обучению доступным профессиональным навыкам</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r w:rsidRPr="002D2625">
              <w:rPr>
                <w:rFonts w:ascii="Times New Roman" w:eastAsia="Times New Roman" w:hAnsi="Times New Roman" w:cs="Times New Roman"/>
                <w:color w:val="2D2D2D"/>
                <w:sz w:val="16"/>
                <w:szCs w:val="16"/>
                <w:lang w:eastAsia="ru-RU"/>
              </w:rPr>
              <w:br/>
              <w:t>изучение личного дела получателя социальных услуг, результатов диагностики и рекомендаций специалистов;</w:t>
            </w:r>
            <w:r w:rsidRPr="002D2625">
              <w:rPr>
                <w:rFonts w:ascii="Times New Roman" w:eastAsia="Times New Roman" w:hAnsi="Times New Roman" w:cs="Times New Roman"/>
                <w:color w:val="2D2D2D"/>
                <w:sz w:val="16"/>
                <w:szCs w:val="16"/>
                <w:lang w:eastAsia="ru-RU"/>
              </w:rPr>
              <w:br/>
              <w:t xml:space="preserve">определение реабилитационного потенциала </w:t>
            </w:r>
            <w:r w:rsidRPr="002D2625">
              <w:rPr>
                <w:rFonts w:ascii="Times New Roman" w:eastAsia="Times New Roman" w:hAnsi="Times New Roman" w:cs="Times New Roman"/>
                <w:color w:val="2D2D2D"/>
                <w:sz w:val="16"/>
                <w:szCs w:val="16"/>
                <w:lang w:eastAsia="ru-RU"/>
              </w:rPr>
              <w:lastRenderedPageBreak/>
              <w:t>получателя социальных услуг по записям специалистов МСЭ (ПМПК);</w:t>
            </w:r>
            <w:r w:rsidRPr="002D2625">
              <w:rPr>
                <w:rFonts w:ascii="Times New Roman" w:eastAsia="Times New Roman" w:hAnsi="Times New Roman" w:cs="Times New Roman"/>
                <w:color w:val="2D2D2D"/>
                <w:sz w:val="16"/>
                <w:szCs w:val="16"/>
                <w:lang w:eastAsia="ru-RU"/>
              </w:rPr>
              <w:br/>
              <w:t>выбор форм и методов работы с получателем социальных услуг;</w:t>
            </w:r>
            <w:r w:rsidRPr="002D2625">
              <w:rPr>
                <w:rFonts w:ascii="Times New Roman" w:eastAsia="Times New Roman" w:hAnsi="Times New Roman" w:cs="Times New Roman"/>
                <w:color w:val="2D2D2D"/>
                <w:sz w:val="16"/>
                <w:szCs w:val="16"/>
                <w:lang w:eastAsia="ru-RU"/>
              </w:rPr>
              <w:b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r w:rsidRPr="002D2625">
              <w:rPr>
                <w:rFonts w:ascii="Times New Roman" w:eastAsia="Times New Roman" w:hAnsi="Times New Roman" w:cs="Times New Roman"/>
                <w:color w:val="2D2D2D"/>
                <w:sz w:val="16"/>
                <w:szCs w:val="16"/>
                <w:lang w:eastAsia="ru-RU"/>
              </w:rPr>
              <w:br/>
              <w:t>определение сроков, форм и условий социально-трудовой реабилитации получателя социальных услуг;</w:t>
            </w:r>
            <w:r w:rsidRPr="002D2625">
              <w:rPr>
                <w:rFonts w:ascii="Times New Roman" w:eastAsia="Times New Roman" w:hAnsi="Times New Roman" w:cs="Times New Roman"/>
                <w:color w:val="2D2D2D"/>
                <w:sz w:val="16"/>
                <w:szCs w:val="16"/>
                <w:lang w:eastAsia="ru-RU"/>
              </w:rPr>
              <w:b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r w:rsidRPr="002D2625">
              <w:rPr>
                <w:rFonts w:ascii="Times New Roman" w:eastAsia="Times New Roman" w:hAnsi="Times New Roman" w:cs="Times New Roman"/>
                <w:color w:val="2D2D2D"/>
                <w:sz w:val="16"/>
                <w:szCs w:val="16"/>
                <w:lang w:eastAsia="ru-RU"/>
              </w:rPr>
              <w:br/>
              <w:t>организация психолого-медико-педагогического сопровождения получателя социальных услуг в процессе социально-трудовой реабилитации;</w:t>
            </w:r>
            <w:r w:rsidRPr="002D2625">
              <w:rPr>
                <w:rFonts w:ascii="Times New Roman" w:eastAsia="Times New Roman" w:hAnsi="Times New Roman" w:cs="Times New Roman"/>
                <w:color w:val="2D2D2D"/>
                <w:sz w:val="16"/>
                <w:szCs w:val="16"/>
                <w:lang w:eastAsia="ru-RU"/>
              </w:rPr>
              <w:br/>
              <w:t>проведение мониторинга результатов социально-трудовой реабилитации получателя социальных услуг;</w:t>
            </w:r>
            <w:r w:rsidRPr="002D2625">
              <w:rPr>
                <w:rFonts w:ascii="Times New Roman" w:eastAsia="Times New Roman" w:hAnsi="Times New Roman" w:cs="Times New Roman"/>
                <w:color w:val="2D2D2D"/>
                <w:sz w:val="16"/>
                <w:szCs w:val="16"/>
                <w:lang w:eastAsia="ru-RU"/>
              </w:rPr>
              <w:br/>
              <w:t>заполнение индивидуальной программы (плана, карты) реабилитации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Оказание помощи в трудоустройстве</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w:t>
            </w:r>
            <w:proofErr w:type="spellStart"/>
            <w:r w:rsidRPr="002D2625">
              <w:rPr>
                <w:rFonts w:ascii="Times New Roman" w:eastAsia="Times New Roman" w:hAnsi="Times New Roman" w:cs="Times New Roman"/>
                <w:color w:val="2D2D2D"/>
                <w:sz w:val="16"/>
                <w:szCs w:val="16"/>
                <w:lang w:eastAsia="ru-RU"/>
              </w:rPr>
              <w:t>самообеспечении</w:t>
            </w:r>
            <w:proofErr w:type="spellEnd"/>
            <w:r w:rsidRPr="002D2625">
              <w:rPr>
                <w:rFonts w:ascii="Times New Roman" w:eastAsia="Times New Roman" w:hAnsi="Times New Roman" w:cs="Times New Roman"/>
                <w:color w:val="2D2D2D"/>
                <w:sz w:val="16"/>
                <w:szCs w:val="16"/>
                <w:lang w:eastAsia="ru-RU"/>
              </w:rPr>
              <w:t>:</w:t>
            </w:r>
            <w:r w:rsidRPr="002D2625">
              <w:rPr>
                <w:rFonts w:ascii="Times New Roman" w:eastAsia="Times New Roman" w:hAnsi="Times New Roman" w:cs="Times New Roman"/>
                <w:color w:val="2D2D2D"/>
                <w:sz w:val="16"/>
                <w:szCs w:val="16"/>
                <w:lang w:eastAsia="ru-RU"/>
              </w:rPr>
              <w:br/>
              <w:t>разъяснение получателю социальных услуг права на труд и возможностей его реализации;</w:t>
            </w:r>
            <w:r w:rsidRPr="002D2625">
              <w:rPr>
                <w:rFonts w:ascii="Times New Roman" w:eastAsia="Times New Roman" w:hAnsi="Times New Roman" w:cs="Times New Roman"/>
                <w:color w:val="2D2D2D"/>
                <w:sz w:val="16"/>
                <w:szCs w:val="16"/>
                <w:lang w:eastAsia="ru-RU"/>
              </w:rPr>
              <w:br/>
              <w:t>содействие в постановке на учет в Центр занятости;</w:t>
            </w:r>
            <w:r w:rsidRPr="002D2625">
              <w:rPr>
                <w:rFonts w:ascii="Times New Roman" w:eastAsia="Times New Roman" w:hAnsi="Times New Roman" w:cs="Times New Roman"/>
                <w:color w:val="2D2D2D"/>
                <w:sz w:val="16"/>
                <w:szCs w:val="16"/>
                <w:lang w:eastAsia="ru-RU"/>
              </w:rPr>
              <w:br/>
              <w:t>содействие в решении вопросов подготовки и переподготовки через службы занятости и т.д.;</w:t>
            </w:r>
            <w:r w:rsidRPr="002D2625">
              <w:rPr>
                <w:rFonts w:ascii="Times New Roman" w:eastAsia="Times New Roman" w:hAnsi="Times New Roman" w:cs="Times New Roman"/>
                <w:color w:val="2D2D2D"/>
                <w:sz w:val="16"/>
                <w:szCs w:val="16"/>
                <w:lang w:eastAsia="ru-RU"/>
              </w:rPr>
              <w:br/>
              <w:t>ведение патронажа получателя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6. Социально-правовые услуги</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Оказание помощи в оформлении и восстановлении документов получателей социальных услуг</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Помощь в оформлении и восстановлении документов получателей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документ</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Оказание помощи в </w:t>
            </w:r>
            <w:r w:rsidRPr="002D2625">
              <w:rPr>
                <w:rFonts w:ascii="Times New Roman" w:eastAsia="Times New Roman" w:hAnsi="Times New Roman" w:cs="Times New Roman"/>
                <w:color w:val="2D2D2D"/>
                <w:sz w:val="16"/>
                <w:szCs w:val="16"/>
                <w:lang w:eastAsia="ru-RU"/>
              </w:rPr>
              <w:lastRenderedPageBreak/>
              <w:t>получении юридических услуг</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Консультирование по вопросам </w:t>
            </w:r>
            <w:r w:rsidRPr="002D2625">
              <w:rPr>
                <w:rFonts w:ascii="Times New Roman" w:eastAsia="Times New Roman" w:hAnsi="Times New Roman" w:cs="Times New Roman"/>
                <w:color w:val="2D2D2D"/>
                <w:sz w:val="16"/>
                <w:szCs w:val="16"/>
                <w:lang w:eastAsia="ru-RU"/>
              </w:rPr>
              <w:lastRenderedPageBreak/>
              <w:t>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w:t>
            </w:r>
            <w:r w:rsidRPr="002D2625">
              <w:rPr>
                <w:rFonts w:ascii="Times New Roman" w:eastAsia="Times New Roman" w:hAnsi="Times New Roman" w:cs="Times New Roman"/>
                <w:color w:val="2D2D2D"/>
                <w:sz w:val="16"/>
                <w:szCs w:val="16"/>
                <w:lang w:eastAsia="ru-RU"/>
              </w:rPr>
              <w:lastRenderedPageBreak/>
              <w:t>ния услуги устанавливаются индивидуально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Сроки предоставлен</w:t>
            </w:r>
            <w:r w:rsidRPr="002D2625">
              <w:rPr>
                <w:rFonts w:ascii="Times New Roman" w:eastAsia="Times New Roman" w:hAnsi="Times New Roman" w:cs="Times New Roman"/>
                <w:color w:val="2D2D2D"/>
                <w:sz w:val="16"/>
                <w:szCs w:val="16"/>
                <w:lang w:eastAsia="ru-RU"/>
              </w:rPr>
              <w:lastRenderedPageBreak/>
              <w:t>ия услуги устанавливаются индивидуально</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Установлен приказом </w:t>
            </w:r>
            <w:r w:rsidRPr="002D2625">
              <w:rPr>
                <w:rFonts w:ascii="Times New Roman" w:eastAsia="Times New Roman" w:hAnsi="Times New Roman" w:cs="Times New Roman"/>
                <w:color w:val="2D2D2D"/>
                <w:sz w:val="16"/>
                <w:szCs w:val="16"/>
                <w:lang w:eastAsia="ru-RU"/>
              </w:rPr>
              <w:lastRenderedPageBreak/>
              <w:t>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 xml:space="preserve">Удовлетворенность качеством </w:t>
            </w:r>
            <w:r w:rsidRPr="002D2625">
              <w:rPr>
                <w:rFonts w:ascii="Times New Roman" w:eastAsia="Times New Roman" w:hAnsi="Times New Roman" w:cs="Times New Roman"/>
                <w:color w:val="2D2D2D"/>
                <w:sz w:val="16"/>
                <w:szCs w:val="16"/>
                <w:lang w:eastAsia="ru-RU"/>
              </w:rPr>
              <w:lastRenderedPageBreak/>
              <w:t>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Услуги предоставляю</w:t>
            </w:r>
            <w:r w:rsidRPr="002D2625">
              <w:rPr>
                <w:rFonts w:ascii="Times New Roman" w:eastAsia="Times New Roman" w:hAnsi="Times New Roman" w:cs="Times New Roman"/>
                <w:color w:val="2D2D2D"/>
                <w:sz w:val="16"/>
                <w:szCs w:val="16"/>
                <w:lang w:eastAsia="ru-RU"/>
              </w:rPr>
              <w:lastRenderedPageBreak/>
              <w:t>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по защите прав и законных интересов получателей социальных услуг в установленном законодательством порядке</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Оказание правовой помощи в защите и соблюдении прав получателей социальных услуг в случаях, угрожающих их жизни и здоровью</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90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Помощь в сборе и оформлении документов для </w:t>
            </w:r>
            <w:r w:rsidRPr="002D2625">
              <w:rPr>
                <w:rFonts w:ascii="Times New Roman" w:eastAsia="Times New Roman" w:hAnsi="Times New Roman" w:cs="Times New Roman"/>
                <w:color w:val="2D2D2D"/>
                <w:sz w:val="16"/>
                <w:szCs w:val="16"/>
                <w:lang w:eastAsia="ru-RU"/>
              </w:rPr>
              <w:lastRenderedPageBreak/>
              <w:t>получения мер социальной поддержки, представление документов в соответствующие органы</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 (1 документ)</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10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sz w:val="16"/>
                <w:szCs w:val="16"/>
                <w:lang w:eastAsia="ru-RU"/>
              </w:rPr>
            </w:pP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Проведение социально-реабилитационных мероприятий в сфере социального обслуживания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r w:rsidRPr="002D2625">
              <w:rPr>
                <w:rFonts w:ascii="Times New Roman" w:eastAsia="Times New Roman" w:hAnsi="Times New Roman" w:cs="Times New Roman"/>
                <w:color w:val="2D2D2D"/>
                <w:sz w:val="16"/>
                <w:szCs w:val="16"/>
                <w:lang w:eastAsia="ru-RU"/>
              </w:rPr>
              <w:b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r w:rsidRPr="002D2625">
              <w:rPr>
                <w:rFonts w:ascii="Times New Roman" w:eastAsia="Times New Roman" w:hAnsi="Times New Roman" w:cs="Times New Roman"/>
                <w:color w:val="2D2D2D"/>
                <w:sz w:val="16"/>
                <w:szCs w:val="16"/>
                <w:lang w:eastAsia="ru-RU"/>
              </w:rPr>
              <w:br/>
              <w:t xml:space="preserve">назначение в соответствии с рекомендациями специалистов службы МСЭ, медицинскими показаниями, состоянием здоровья получателя социальных услуг курса прохождения реабилитационных (адаптационных) мероприятий (лечебная физкультура, </w:t>
            </w:r>
            <w:proofErr w:type="spellStart"/>
            <w:r w:rsidRPr="002D2625">
              <w:rPr>
                <w:rFonts w:ascii="Times New Roman" w:eastAsia="Times New Roman" w:hAnsi="Times New Roman" w:cs="Times New Roman"/>
                <w:color w:val="2D2D2D"/>
                <w:sz w:val="16"/>
                <w:szCs w:val="16"/>
                <w:lang w:eastAsia="ru-RU"/>
              </w:rPr>
              <w:t>физиопроцедуры</w:t>
            </w:r>
            <w:proofErr w:type="spellEnd"/>
            <w:r w:rsidRPr="002D2625">
              <w:rPr>
                <w:rFonts w:ascii="Times New Roman" w:eastAsia="Times New Roman" w:hAnsi="Times New Roman" w:cs="Times New Roman"/>
                <w:color w:val="2D2D2D"/>
                <w:sz w:val="16"/>
                <w:szCs w:val="16"/>
                <w:lang w:eastAsia="ru-RU"/>
              </w:rPr>
              <w:t>, восстановительная терапия: прием лекарств, подкожные, внутримышечные и внутривенные инъекции, занятия на тренажерах и иные мероприятия);</w:t>
            </w:r>
            <w:r w:rsidRPr="002D2625">
              <w:rPr>
                <w:rFonts w:ascii="Times New Roman" w:eastAsia="Times New Roman" w:hAnsi="Times New Roman" w:cs="Times New Roman"/>
                <w:color w:val="2D2D2D"/>
                <w:sz w:val="16"/>
                <w:szCs w:val="16"/>
                <w:lang w:eastAsia="ru-RU"/>
              </w:rPr>
              <w:br/>
              <w:t>выбор формы проведения реабилитационных (адаптационных) мероприятий (индивидуальные, групповые);</w:t>
            </w:r>
            <w:r w:rsidRPr="002D2625">
              <w:rPr>
                <w:rFonts w:ascii="Times New Roman" w:eastAsia="Times New Roman" w:hAnsi="Times New Roman" w:cs="Times New Roman"/>
                <w:color w:val="2D2D2D"/>
                <w:sz w:val="16"/>
                <w:szCs w:val="16"/>
                <w:lang w:eastAsia="ru-RU"/>
              </w:rPr>
              <w:br/>
              <w:t xml:space="preserve">составление каждым </w:t>
            </w:r>
            <w:r w:rsidRPr="002D2625">
              <w:rPr>
                <w:rFonts w:ascii="Times New Roman" w:eastAsia="Times New Roman" w:hAnsi="Times New Roman" w:cs="Times New Roman"/>
                <w:color w:val="2D2D2D"/>
                <w:sz w:val="16"/>
                <w:szCs w:val="16"/>
                <w:lang w:eastAsia="ru-RU"/>
              </w:rPr>
              <w:lastRenderedPageBreak/>
              <w:t>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r w:rsidRPr="002D2625">
              <w:rPr>
                <w:rFonts w:ascii="Times New Roman" w:eastAsia="Times New Roman" w:hAnsi="Times New Roman" w:cs="Times New Roman"/>
                <w:color w:val="2D2D2D"/>
                <w:sz w:val="16"/>
                <w:szCs w:val="16"/>
                <w:lang w:eastAsia="ru-RU"/>
              </w:rPr>
              <w:br/>
              <w:t>проведение реабилитационных (адаптационных) мероприятий в соответствии с разработанным графиком;</w:t>
            </w:r>
            <w:r w:rsidRPr="002D2625">
              <w:rPr>
                <w:rFonts w:ascii="Times New Roman" w:eastAsia="Times New Roman" w:hAnsi="Times New Roman" w:cs="Times New Roman"/>
                <w:color w:val="2D2D2D"/>
                <w:sz w:val="16"/>
                <w:szCs w:val="16"/>
                <w:lang w:eastAsia="ru-RU"/>
              </w:rPr>
              <w:br/>
              <w:t>заполнение истории болезни получателя социальных услуг, индивидуальной программы (плана, карты) реабилитации получателя социальных услуг, журнала посещения занятий;</w:t>
            </w:r>
            <w:r w:rsidRPr="002D2625">
              <w:rPr>
                <w:rFonts w:ascii="Times New Roman" w:eastAsia="Times New Roman" w:hAnsi="Times New Roman" w:cs="Times New Roman"/>
                <w:color w:val="2D2D2D"/>
                <w:sz w:val="16"/>
                <w:szCs w:val="16"/>
                <w:lang w:eastAsia="ru-RU"/>
              </w:rPr>
              <w:br/>
              <w:t>организация амбулаторного посещения реабилитационного учреждения в пределах населенного пункта (при наличии);</w:t>
            </w:r>
            <w:r w:rsidRPr="002D2625">
              <w:rPr>
                <w:rFonts w:ascii="Times New Roman" w:eastAsia="Times New Roman" w:hAnsi="Times New Roman" w:cs="Times New Roman"/>
                <w:color w:val="2D2D2D"/>
                <w:sz w:val="16"/>
                <w:szCs w:val="16"/>
                <w:lang w:eastAsia="ru-RU"/>
              </w:rPr>
              <w:br/>
              <w:t>оценка результативности проводимых реабилитационных мероприятий</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Обучение навыкам поведения в быту и общественных местах</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w:t>
            </w:r>
            <w:r w:rsidRPr="002D2625">
              <w:rPr>
                <w:rFonts w:ascii="Times New Roman" w:eastAsia="Times New Roman" w:hAnsi="Times New Roman" w:cs="Times New Roman"/>
                <w:color w:val="2D2D2D"/>
                <w:sz w:val="16"/>
                <w:szCs w:val="16"/>
                <w:lang w:eastAsia="ru-RU"/>
              </w:rPr>
              <w:lastRenderedPageBreak/>
              <w:t xml:space="preserve">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w:t>
            </w:r>
            <w:r w:rsidRPr="002D2625">
              <w:rPr>
                <w:rFonts w:ascii="Times New Roman" w:eastAsia="Times New Roman" w:hAnsi="Times New Roman" w:cs="Times New Roman"/>
                <w:color w:val="2D2D2D"/>
                <w:sz w:val="16"/>
                <w:szCs w:val="16"/>
                <w:lang w:eastAsia="ru-RU"/>
              </w:rPr>
              <w:lastRenderedPageBreak/>
              <w:t xml:space="preserve">основам домоводства выпускников </w:t>
            </w:r>
            <w:proofErr w:type="spellStart"/>
            <w:r w:rsidRPr="002D2625">
              <w:rPr>
                <w:rFonts w:ascii="Times New Roman" w:eastAsia="Times New Roman" w:hAnsi="Times New Roman" w:cs="Times New Roman"/>
                <w:color w:val="2D2D2D"/>
                <w:sz w:val="16"/>
                <w:szCs w:val="16"/>
                <w:lang w:eastAsia="ru-RU"/>
              </w:rPr>
              <w:t>интернатных</w:t>
            </w:r>
            <w:proofErr w:type="spellEnd"/>
            <w:r w:rsidRPr="002D2625">
              <w:rPr>
                <w:rFonts w:ascii="Times New Roman" w:eastAsia="Times New Roman" w:hAnsi="Times New Roman" w:cs="Times New Roman"/>
                <w:color w:val="2D2D2D"/>
                <w:sz w:val="16"/>
                <w:szCs w:val="16"/>
                <w:lang w:eastAsia="ru-RU"/>
              </w:rPr>
              <w:t xml:space="preserve">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Сроки предоставления услуги устанавливаются индивидуально</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Транспортные услуги в целях обеспечения доступа к приоритетным сферам жизнедеятельности инвалидов, семей с детьми-инвалидами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При необходимости в период социального обслуживания</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60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Оказание помощи в получении первичных навыков компьютерной грамотности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Организация проведения занятий по получению первичных навыков компьютерной грамотности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В период предоставления социального обслуживания</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2 раза в неделю</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40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2E0368" w:rsidRPr="002D2625" w:rsidTr="002D2625">
        <w:tc>
          <w:tcPr>
            <w:tcW w:w="1048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jc w:val="center"/>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8. Срочные социальные услуги</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Обеспечение бесплатным горячим питанием или наборами продуктов</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w:t>
            </w:r>
            <w:r w:rsidRPr="002D2625">
              <w:rPr>
                <w:rFonts w:ascii="Times New Roman" w:eastAsia="Times New Roman" w:hAnsi="Times New Roman" w:cs="Times New Roman"/>
                <w:color w:val="2D2D2D"/>
                <w:sz w:val="16"/>
                <w:szCs w:val="16"/>
                <w:lang w:eastAsia="ru-RU"/>
              </w:rPr>
              <w:lastRenderedPageBreak/>
              <w:t>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продуктовыми наборами - до 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Обеспечение одеждой, обувью и другими предметами первой необходимости</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Содействие в получении временного жилого помещения</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Содействие в получении временного жилого помещения </w:t>
            </w:r>
            <w:r w:rsidRPr="002D2625">
              <w:rPr>
                <w:rFonts w:ascii="Times New Roman" w:eastAsia="Times New Roman" w:hAnsi="Times New Roman" w:cs="Times New Roman"/>
                <w:color w:val="2D2D2D"/>
                <w:sz w:val="16"/>
                <w:szCs w:val="16"/>
                <w:lang w:eastAsia="ru-RU"/>
              </w:rPr>
              <w:lastRenderedPageBreak/>
              <w:t>лицам, попавшим в трудную жизненную ситуацию в связи с отсутствием своего жилья или невозможностью проживания в нем:</w:t>
            </w:r>
            <w:r w:rsidRPr="002D2625">
              <w:rPr>
                <w:rFonts w:ascii="Times New Roman" w:eastAsia="Times New Roman" w:hAnsi="Times New Roman" w:cs="Times New Roman"/>
                <w:color w:val="2D2D2D"/>
                <w:sz w:val="16"/>
                <w:szCs w:val="16"/>
                <w:lang w:eastAsia="ru-RU"/>
              </w:rPr>
              <w:br/>
              <w:t>выяснение трудной жизненной 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и др.);</w:t>
            </w:r>
            <w:r w:rsidRPr="002D2625">
              <w:rPr>
                <w:rFonts w:ascii="Times New Roman" w:eastAsia="Times New Roman" w:hAnsi="Times New Roman" w:cs="Times New Roman"/>
                <w:color w:val="2D2D2D"/>
                <w:sz w:val="16"/>
                <w:szCs w:val="16"/>
                <w:lang w:eastAsia="ru-RU"/>
              </w:rPr>
              <w:br/>
              <w:t>консультирование по сбору необходимых документов;</w:t>
            </w:r>
            <w:r w:rsidRPr="002D2625">
              <w:rPr>
                <w:rFonts w:ascii="Times New Roman" w:eastAsia="Times New Roman" w:hAnsi="Times New Roman" w:cs="Times New Roman"/>
                <w:color w:val="2D2D2D"/>
                <w:sz w:val="16"/>
                <w:szCs w:val="16"/>
                <w:lang w:eastAsia="ru-RU"/>
              </w:rPr>
              <w:br/>
              <w:t>при наличии жилья - проведение обследования материально-бытового положения получателя социальных услуг;</w:t>
            </w:r>
            <w:r w:rsidRPr="002D2625">
              <w:rPr>
                <w:rFonts w:ascii="Times New Roman" w:eastAsia="Times New Roman" w:hAnsi="Times New Roman" w:cs="Times New Roman"/>
                <w:color w:val="2D2D2D"/>
                <w:sz w:val="16"/>
                <w:szCs w:val="16"/>
                <w:lang w:eastAsia="ru-RU"/>
              </w:rPr>
              <w:b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60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Удовлетворенность качеством предоставляемой услуги. Отсутствие </w:t>
            </w:r>
            <w:r w:rsidRPr="002D2625">
              <w:rPr>
                <w:rFonts w:ascii="Times New Roman" w:eastAsia="Times New Roman" w:hAnsi="Times New Roman" w:cs="Times New Roman"/>
                <w:color w:val="2D2D2D"/>
                <w:sz w:val="16"/>
                <w:szCs w:val="16"/>
                <w:lang w:eastAsia="ru-RU"/>
              </w:rPr>
              <w:lastRenderedPageBreak/>
              <w:t>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Осуществляется в сроки, обусловленные нуждаемость</w:t>
            </w:r>
            <w:r w:rsidRPr="002D2625">
              <w:rPr>
                <w:rFonts w:ascii="Times New Roman" w:eastAsia="Times New Roman" w:hAnsi="Times New Roman" w:cs="Times New Roman"/>
                <w:color w:val="2D2D2D"/>
                <w:sz w:val="16"/>
                <w:szCs w:val="16"/>
                <w:lang w:eastAsia="ru-RU"/>
              </w:rPr>
              <w:lastRenderedPageBreak/>
              <w:t>ю получателя социальных услуг, без составления индивидуальной программы и без заключения договора о предоставлении социальных услуг</w:t>
            </w: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Содействие в получении юридической помощи в целях защиты прав и законных интересов получателей социальных услуг</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 xml:space="preserve">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w:t>
            </w:r>
            <w:r w:rsidRPr="002D2625">
              <w:rPr>
                <w:rFonts w:ascii="Times New Roman" w:eastAsia="Times New Roman" w:hAnsi="Times New Roman" w:cs="Times New Roman"/>
                <w:color w:val="2D2D2D"/>
                <w:sz w:val="16"/>
                <w:szCs w:val="16"/>
                <w:lang w:eastAsia="ru-RU"/>
              </w:rPr>
              <w:lastRenderedPageBreak/>
              <w:t>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До 60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rPr>
                <w:rFonts w:ascii="Times New Roman" w:eastAsia="Times New Roman" w:hAnsi="Times New Roman" w:cs="Times New Roman"/>
                <w:color w:val="2D2D2D"/>
                <w:sz w:val="16"/>
                <w:szCs w:val="16"/>
                <w:lang w:eastAsia="ru-RU"/>
              </w:rPr>
            </w:pPr>
          </w:p>
        </w:tc>
      </w:tr>
      <w:tr w:rsidR="002D2625" w:rsidRPr="002D2625" w:rsidTr="002D2625">
        <w:tc>
          <w:tcPr>
            <w:tcW w:w="1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Содействие в получении экстренной психологической помощи с привлечением к этой работе психологов и священнослужителей</w:t>
            </w: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Безотлагательная (экстренная) психологическая помощь в кризисной ситуации, в том числе по телефону:</w:t>
            </w:r>
            <w:r w:rsidRPr="002D2625">
              <w:rPr>
                <w:rFonts w:ascii="Times New Roman" w:eastAsia="Times New Roman" w:hAnsi="Times New Roman" w:cs="Times New Roman"/>
                <w:color w:val="2D2D2D"/>
                <w:sz w:val="16"/>
                <w:szCs w:val="16"/>
                <w:lang w:eastAsia="ru-RU"/>
              </w:rPr>
              <w:br/>
              <w:t>оценка психического и физического состояния получателя социальных услуг в кризисной ситуации;</w:t>
            </w:r>
            <w:r w:rsidRPr="002D2625">
              <w:rPr>
                <w:rFonts w:ascii="Times New Roman" w:eastAsia="Times New Roman" w:hAnsi="Times New Roman" w:cs="Times New Roman"/>
                <w:color w:val="2D2D2D"/>
                <w:sz w:val="16"/>
                <w:szCs w:val="16"/>
                <w:lang w:eastAsia="ru-RU"/>
              </w:rPr>
              <w:br/>
              <w:t>восстановление психического равновесия;</w:t>
            </w:r>
            <w:r w:rsidRPr="002D2625">
              <w:rPr>
                <w:rFonts w:ascii="Times New Roman" w:eastAsia="Times New Roman" w:hAnsi="Times New Roman" w:cs="Times New Roman"/>
                <w:color w:val="2D2D2D"/>
                <w:sz w:val="16"/>
                <w:szCs w:val="16"/>
                <w:lang w:eastAsia="ru-RU"/>
              </w:rPr>
              <w:br/>
              <w:t>психологическая помощь в мобилизации физических, духовных, личностных, интеллектуальных ресурсов для выхода из кризисного состояния;</w:t>
            </w:r>
            <w:r w:rsidRPr="002D2625">
              <w:rPr>
                <w:rFonts w:ascii="Times New Roman" w:eastAsia="Times New Roman" w:hAnsi="Times New Roman" w:cs="Times New Roman"/>
                <w:color w:val="2D2D2D"/>
                <w:sz w:val="16"/>
                <w:szCs w:val="16"/>
                <w:lang w:eastAsia="ru-RU"/>
              </w:rPr>
              <w:br/>
              <w:t>расширение диапазона приемлемых средств для самостоятельного решения возникших проблем и преодоления трудностей;</w:t>
            </w:r>
            <w:r w:rsidRPr="002D2625">
              <w:rPr>
                <w:rFonts w:ascii="Times New Roman" w:eastAsia="Times New Roman" w:hAnsi="Times New Roman" w:cs="Times New Roman"/>
                <w:color w:val="2D2D2D"/>
                <w:sz w:val="16"/>
                <w:szCs w:val="16"/>
                <w:lang w:eastAsia="ru-RU"/>
              </w:rPr>
              <w:br/>
              <w:t xml:space="preserve">привлечение квалифицированных специалистов, психологов, </w:t>
            </w:r>
            <w:r w:rsidRPr="002D2625">
              <w:rPr>
                <w:rFonts w:ascii="Times New Roman" w:eastAsia="Times New Roman" w:hAnsi="Times New Roman" w:cs="Times New Roman"/>
                <w:color w:val="2D2D2D"/>
                <w:sz w:val="16"/>
                <w:szCs w:val="16"/>
                <w:lang w:eastAsia="ru-RU"/>
              </w:rPr>
              <w:lastRenderedPageBreak/>
              <w:t>священнослужителей</w:t>
            </w:r>
          </w:p>
        </w:tc>
        <w:tc>
          <w:tcPr>
            <w:tcW w:w="12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lastRenderedPageBreak/>
              <w:t>1 услуга</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По мере необходимости</w:t>
            </w:r>
          </w:p>
        </w:tc>
        <w:tc>
          <w:tcPr>
            <w:tcW w:w="12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30</w:t>
            </w:r>
          </w:p>
        </w:tc>
        <w:tc>
          <w:tcPr>
            <w:tcW w:w="1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Установлен приказом уполномоченного органа</w:t>
            </w:r>
          </w:p>
        </w:tc>
        <w:tc>
          <w:tcPr>
            <w:tcW w:w="13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Удовлетворенность качеством предоставляемой услуги. Отсутствие обоснованных жалоб</w:t>
            </w:r>
          </w:p>
        </w:tc>
        <w:tc>
          <w:tcPr>
            <w:tcW w:w="12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0368" w:rsidRPr="002D2625" w:rsidRDefault="002E0368" w:rsidP="002D2625">
            <w:pPr>
              <w:spacing w:after="0" w:line="240" w:lineRule="auto"/>
              <w:ind w:right="-13"/>
              <w:contextualSpacing/>
              <w:textAlignment w:val="baseline"/>
              <w:rPr>
                <w:rFonts w:ascii="Times New Roman" w:eastAsia="Times New Roman" w:hAnsi="Times New Roman" w:cs="Times New Roman"/>
                <w:color w:val="2D2D2D"/>
                <w:sz w:val="16"/>
                <w:szCs w:val="16"/>
                <w:lang w:eastAsia="ru-RU"/>
              </w:rPr>
            </w:pPr>
            <w:r w:rsidRPr="002D2625">
              <w:rPr>
                <w:rFonts w:ascii="Times New Roman" w:eastAsia="Times New Roman" w:hAnsi="Times New Roman" w:cs="Times New Roman"/>
                <w:color w:val="2D2D2D"/>
                <w:sz w:val="16"/>
                <w:szCs w:val="16"/>
                <w:lang w:eastAsia="ru-RU"/>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2E0368" w:rsidRDefault="002E0368"/>
    <w:sectPr w:rsidR="002E0368" w:rsidSect="002E036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60"/>
    <w:rsid w:val="002D2625"/>
    <w:rsid w:val="002E0368"/>
    <w:rsid w:val="00C13C55"/>
    <w:rsid w:val="00D839E3"/>
    <w:rsid w:val="00FC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7811"/>
  <w15:chartTrackingRefBased/>
  <w15:docId w15:val="{B601673B-69B1-45F8-B8DF-4B286CB2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0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0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3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036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15557">
      <w:bodyDiv w:val="1"/>
      <w:marLeft w:val="0"/>
      <w:marRight w:val="0"/>
      <w:marTop w:val="0"/>
      <w:marBottom w:val="0"/>
      <w:divBdr>
        <w:top w:val="none" w:sz="0" w:space="0" w:color="auto"/>
        <w:left w:val="none" w:sz="0" w:space="0" w:color="auto"/>
        <w:bottom w:val="none" w:sz="0" w:space="0" w:color="auto"/>
        <w:right w:val="none" w:sz="0" w:space="0" w:color="auto"/>
      </w:divBdr>
      <w:divsChild>
        <w:div w:id="89357140">
          <w:marLeft w:val="0"/>
          <w:marRight w:val="0"/>
          <w:marTop w:val="0"/>
          <w:marBottom w:val="0"/>
          <w:divBdr>
            <w:top w:val="none" w:sz="0" w:space="0" w:color="auto"/>
            <w:left w:val="none" w:sz="0" w:space="0" w:color="auto"/>
            <w:bottom w:val="none" w:sz="0" w:space="0" w:color="auto"/>
            <w:right w:val="none" w:sz="0" w:space="0" w:color="auto"/>
          </w:divBdr>
          <w:divsChild>
            <w:div w:id="34367845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194618" TargetMode="External"/><Relationship Id="rId13" Type="http://schemas.openxmlformats.org/officeDocument/2006/relationships/hyperlink" Target="http://docs.cntd.ru/document/428521026" TargetMode="External"/><Relationship Id="rId18" Type="http://schemas.openxmlformats.org/officeDocument/2006/relationships/hyperlink" Target="http://docs.cntd.ru/document/430663819" TargetMode="External"/><Relationship Id="rId26" Type="http://schemas.openxmlformats.org/officeDocument/2006/relationships/hyperlink" Target="http://docs.cntd.ru/document/902228011" TargetMode="External"/><Relationship Id="rId3" Type="http://schemas.openxmlformats.org/officeDocument/2006/relationships/webSettings" Target="webSettings.xml"/><Relationship Id="rId21" Type="http://schemas.openxmlformats.org/officeDocument/2006/relationships/hyperlink" Target="http://docs.cntd.ru/document/430663819" TargetMode="External"/><Relationship Id="rId34" Type="http://schemas.openxmlformats.org/officeDocument/2006/relationships/hyperlink" Target="http://docs.cntd.ru/document/424079843" TargetMode="External"/><Relationship Id="rId7" Type="http://schemas.openxmlformats.org/officeDocument/2006/relationships/hyperlink" Target="http://docs.cntd.ru/document/430663819" TargetMode="External"/><Relationship Id="rId12" Type="http://schemas.openxmlformats.org/officeDocument/2006/relationships/hyperlink" Target="http://docs.cntd.ru/document/922219133" TargetMode="External"/><Relationship Id="rId17" Type="http://schemas.openxmlformats.org/officeDocument/2006/relationships/hyperlink" Target="http://docs.cntd.ru/document/430649932" TargetMode="External"/><Relationship Id="rId25" Type="http://schemas.openxmlformats.org/officeDocument/2006/relationships/hyperlink" Target="http://docs.cntd.ru/document/902271495" TargetMode="External"/><Relationship Id="rId33" Type="http://schemas.openxmlformats.org/officeDocument/2006/relationships/hyperlink" Target="http://docs.cntd.ru/document/49906736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28521026" TargetMode="External"/><Relationship Id="rId20" Type="http://schemas.openxmlformats.org/officeDocument/2006/relationships/hyperlink" Target="http://docs.cntd.ru/document/446587029" TargetMode="External"/><Relationship Id="rId29" Type="http://schemas.openxmlformats.org/officeDocument/2006/relationships/hyperlink" Target="http://docs.cntd.ru/document/499067367" TargetMode="External"/><Relationship Id="rId1" Type="http://schemas.openxmlformats.org/officeDocument/2006/relationships/styles" Target="styles.xml"/><Relationship Id="rId6" Type="http://schemas.openxmlformats.org/officeDocument/2006/relationships/hyperlink" Target="http://docs.cntd.ru/document/430649932" TargetMode="External"/><Relationship Id="rId11" Type="http://schemas.openxmlformats.org/officeDocument/2006/relationships/hyperlink" Target="http://docs.cntd.ru/document/423979446" TargetMode="External"/><Relationship Id="rId24" Type="http://schemas.openxmlformats.org/officeDocument/2006/relationships/hyperlink" Target="http://docs.cntd.ru/document/446587029" TargetMode="External"/><Relationship Id="rId32" Type="http://schemas.openxmlformats.org/officeDocument/2006/relationships/hyperlink" Target="http://docs.cntd.ru/document/428521026" TargetMode="External"/><Relationship Id="rId37" Type="http://schemas.openxmlformats.org/officeDocument/2006/relationships/fontTable" Target="fontTable.xml"/><Relationship Id="rId5" Type="http://schemas.openxmlformats.org/officeDocument/2006/relationships/hyperlink" Target="http://docs.cntd.ru/document/428521026" TargetMode="External"/><Relationship Id="rId15" Type="http://schemas.openxmlformats.org/officeDocument/2006/relationships/hyperlink" Target="http://docs.cntd.ru/document/424079843" TargetMode="External"/><Relationship Id="rId23" Type="http://schemas.openxmlformats.org/officeDocument/2006/relationships/hyperlink" Target="http://docs.cntd.ru/document/446587029" TargetMode="External"/><Relationship Id="rId28" Type="http://schemas.openxmlformats.org/officeDocument/2006/relationships/hyperlink" Target="http://docs.cntd.ru/document/428521026" TargetMode="External"/><Relationship Id="rId36" Type="http://schemas.openxmlformats.org/officeDocument/2006/relationships/hyperlink" Target="http://docs.cntd.ru/document/430649932" TargetMode="External"/><Relationship Id="rId10" Type="http://schemas.openxmlformats.org/officeDocument/2006/relationships/hyperlink" Target="http://docs.cntd.ru/document/499067367" TargetMode="External"/><Relationship Id="rId19" Type="http://schemas.openxmlformats.org/officeDocument/2006/relationships/hyperlink" Target="http://docs.cntd.ru/document/446194618" TargetMode="External"/><Relationship Id="rId31" Type="http://schemas.openxmlformats.org/officeDocument/2006/relationships/hyperlink" Target="http://docs.cntd.ru/document/428521026" TargetMode="External"/><Relationship Id="rId4" Type="http://schemas.openxmlformats.org/officeDocument/2006/relationships/hyperlink" Target="http://docs.cntd.ru/document/424079843" TargetMode="External"/><Relationship Id="rId9" Type="http://schemas.openxmlformats.org/officeDocument/2006/relationships/hyperlink" Target="http://docs.cntd.ru/document/446587029" TargetMode="External"/><Relationship Id="rId14" Type="http://schemas.openxmlformats.org/officeDocument/2006/relationships/hyperlink" Target="http://docs.cntd.ru/document/922220509" TargetMode="External"/><Relationship Id="rId22" Type="http://schemas.openxmlformats.org/officeDocument/2006/relationships/hyperlink" Target="http://docs.cntd.ru/document/446194618" TargetMode="External"/><Relationship Id="rId27" Type="http://schemas.openxmlformats.org/officeDocument/2006/relationships/hyperlink" Target="http://docs.cntd.ru/document/428521026" TargetMode="External"/><Relationship Id="rId30" Type="http://schemas.openxmlformats.org/officeDocument/2006/relationships/hyperlink" Target="http://docs.cntd.ru/document/428521026" TargetMode="External"/><Relationship Id="rId35" Type="http://schemas.openxmlformats.org/officeDocument/2006/relationships/hyperlink" Target="http://docs.cntd.ru/document/42852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38</Pages>
  <Words>10279</Words>
  <Characters>58593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2019-02-11T06:59:00Z</dcterms:created>
  <dcterms:modified xsi:type="dcterms:W3CDTF">2019-02-11T07:18:00Z</dcterms:modified>
</cp:coreProperties>
</file>